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3" w:name="_GoBack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312" w:afterLines="100"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Hlk512418937"/>
      <w:r>
        <w:rPr>
          <w:rFonts w:hint="eastAsia" w:ascii="方正小标宋_GBK" w:hAnsi="宋体" w:eastAsia="方正小标宋_GBK"/>
          <w:sz w:val="44"/>
          <w:szCs w:val="44"/>
        </w:rPr>
        <w:t>2024年水利行业QC小组交流活动申报表</w:t>
      </w:r>
    </w:p>
    <w:tbl>
      <w:tblPr>
        <w:tblStyle w:val="3"/>
        <w:tblpPr w:leftFromText="180" w:rightFromText="180" w:vertAnchor="text" w:horzAnchor="margin" w:tblpXSpec="center" w:tblpY="199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568"/>
        <w:gridCol w:w="1320"/>
        <w:gridCol w:w="523"/>
        <w:gridCol w:w="851"/>
        <w:gridCol w:w="850"/>
        <w:gridCol w:w="426"/>
        <w:gridCol w:w="1275"/>
        <w:gridCol w:w="285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ind w:left="-141" w:leftChars="-67" w:right="-53" w:rightChars="-25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企业名称</w:t>
            </w:r>
            <w:r>
              <w:rPr>
                <w:rFonts w:hint="eastAsia" w:ascii="仿宋_GB2312" w:eastAsia="仿宋_GB2312"/>
                <w:bCs/>
                <w:szCs w:val="21"/>
              </w:rPr>
              <w:t>（公章为准）</w:t>
            </w:r>
          </w:p>
        </w:tc>
        <w:tc>
          <w:tcPr>
            <w:tcW w:w="76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小组名称</w:t>
            </w:r>
          </w:p>
        </w:tc>
        <w:tc>
          <w:tcPr>
            <w:tcW w:w="453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自评价分数</w:t>
            </w:r>
          </w:p>
        </w:tc>
        <w:tc>
          <w:tcPr>
            <w:tcW w:w="15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课题名称</w:t>
            </w:r>
          </w:p>
        </w:tc>
        <w:tc>
          <w:tcPr>
            <w:tcW w:w="76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课题类型</w:t>
            </w:r>
          </w:p>
        </w:tc>
        <w:tc>
          <w:tcPr>
            <w:tcW w:w="7691" w:type="dxa"/>
            <w:gridSpan w:val="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□问题解决型 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□创新型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4538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邮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编</w:t>
            </w:r>
          </w:p>
        </w:tc>
        <w:tc>
          <w:tcPr>
            <w:tcW w:w="1593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小组联系部门</w:t>
            </w:r>
          </w:p>
        </w:tc>
        <w:tc>
          <w:tcPr>
            <w:tcW w:w="18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直接联系人</w:t>
            </w:r>
          </w:p>
        </w:tc>
        <w:tc>
          <w:tcPr>
            <w:tcW w:w="12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手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机</w:t>
            </w:r>
          </w:p>
        </w:tc>
        <w:tc>
          <w:tcPr>
            <w:tcW w:w="15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组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长</w:t>
            </w:r>
          </w:p>
        </w:tc>
        <w:tc>
          <w:tcPr>
            <w:tcW w:w="188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7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小组人数</w:t>
            </w:r>
          </w:p>
        </w:tc>
        <w:tc>
          <w:tcPr>
            <w:tcW w:w="12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联系人邮箱</w:t>
            </w:r>
          </w:p>
        </w:tc>
        <w:tc>
          <w:tcPr>
            <w:tcW w:w="15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1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  <w:r>
              <w:rPr>
                <w:rFonts w:ascii="仿宋_GB2312" w:eastAsia="仿宋_GB2312"/>
                <w:bCs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1" w:type="dxa"/>
            <w:gridSpan w:val="10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小组活动过程简介（2</w:t>
            </w:r>
            <w:r>
              <w:rPr>
                <w:rFonts w:ascii="仿宋_GB2312" w:eastAsia="仿宋_GB2312"/>
                <w:bCs/>
                <w:sz w:val="24"/>
              </w:rPr>
              <w:t>00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字以内）： 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现状调查发现的主要问题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课题目标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针对症结分析出的主要原因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针对要因采取的主要措施</w:t>
            </w:r>
          </w:p>
          <w:p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活动效果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ind w:firstLine="5102" w:firstLineChars="212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申报单位盖章：</w:t>
            </w:r>
          </w:p>
          <w:p>
            <w:pPr>
              <w:spacing w:line="300" w:lineRule="exact"/>
              <w:ind w:left="1" w:leftChars="-4" w:hanging="9" w:hangingChars="4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（可续页）</w:t>
            </w:r>
          </w:p>
          <w:p>
            <w:pPr>
              <w:spacing w:line="300" w:lineRule="exact"/>
              <w:ind w:firstLine="6240" w:firstLineChars="2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</w:tbl>
    <w:p>
      <w:pPr>
        <w:spacing w:line="280" w:lineRule="exact"/>
        <w:ind w:left="735" w:hanging="735" w:hangingChars="35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 xml:space="preserve">注：1.申报小组名称不要带企业名称或项目部名称； </w:t>
      </w:r>
    </w:p>
    <w:p>
      <w:pPr>
        <w:spacing w:line="280" w:lineRule="exact"/>
        <w:ind w:left="732" w:leftChars="202" w:hanging="308" w:hangingChars="147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2.填写企业名称应以公章为准，并作为制作证书的依据；</w:t>
      </w:r>
    </w:p>
    <w:p>
      <w:pPr>
        <w:spacing w:line="280" w:lineRule="exact"/>
        <w:ind w:left="732" w:leftChars="202" w:hanging="308" w:hangingChars="147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3.提交成果报告</w:t>
      </w:r>
      <w:r>
        <w:rPr>
          <w:rFonts w:hint="eastAsia" w:ascii="仿宋_GB2312" w:hAnsi="仿宋_GB2312" w:eastAsia="仿宋_GB2312" w:cs="仿宋_GB2312"/>
          <w:szCs w:val="21"/>
        </w:rPr>
        <w:t>word版，及发表用PPT版；</w:t>
      </w:r>
    </w:p>
    <w:p>
      <w:pPr>
        <w:spacing w:line="280" w:lineRule="exact"/>
        <w:ind w:left="732" w:leftChars="202" w:hanging="308" w:hangingChars="147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4.提交申报表</w:t>
      </w:r>
      <w:r>
        <w:rPr>
          <w:rFonts w:hint="eastAsia" w:ascii="仿宋_GB2312" w:hAnsi="仿宋_GB2312" w:eastAsia="仿宋_GB2312" w:cs="仿宋_GB2312"/>
          <w:szCs w:val="21"/>
        </w:rPr>
        <w:t>word版，及盖章的PDF扫描版。</w:t>
      </w:r>
    </w:p>
    <w:p>
      <w:pPr>
        <w:rPr>
          <w:rFonts w:ascii="黑体" w:hAnsi="黑体" w:eastAsia="黑体"/>
          <w:sz w:val="32"/>
          <w:szCs w:val="32"/>
        </w:rPr>
      </w:pPr>
      <w:bookmarkStart w:id="1" w:name="_Hlk512421924"/>
      <w:r>
        <w:rPr>
          <w:rFonts w:hint="eastAsia" w:ascii="黑体" w:hAnsi="黑体" w:eastAsia="黑体"/>
          <w:sz w:val="32"/>
          <w:szCs w:val="32"/>
        </w:rPr>
        <w:t>附件2</w:t>
      </w:r>
    </w:p>
    <w:bookmarkEnd w:id="1"/>
    <w:p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2" w:name="_Hlk3968445"/>
      <w:r>
        <w:rPr>
          <w:rFonts w:hint="eastAsia" w:ascii="方正小标宋_GBK" w:hAnsi="宋体" w:eastAsia="方正小标宋_GBK"/>
          <w:sz w:val="44"/>
          <w:szCs w:val="44"/>
        </w:rPr>
        <w:t>字体版面格式要求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（2024年水利行业QC小组成果报告）</w:t>
      </w:r>
    </w:p>
    <w:bookmarkEnd w:id="2"/>
    <w:p>
      <w:pPr>
        <w:spacing w:before="312" w:beforeLines="100"/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××QC小组（小4号楷体）</w:t>
      </w:r>
    </w:p>
    <w:p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>
      <w:pPr>
        <w:spacing w:line="400" w:lineRule="exact"/>
        <w:ind w:firstLine="562" w:firstLineChars="200"/>
        <w:rPr>
          <w:rFonts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>
      <w:pPr>
        <w:spacing w:line="400" w:lineRule="exact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>
      <w:pPr>
        <w:spacing w:line="400" w:lineRule="exact"/>
        <w:ind w:firstLine="560" w:firstLineChars="200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>
      <w:pPr>
        <w:spacing w:line="360" w:lineRule="exact"/>
        <w:ind w:firstLine="560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>
      <w:pPr>
        <w:spacing w:after="234" w:afterLines="75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</w:t>
      </w:r>
    </w:p>
    <w:p/>
    <w:bookmarkEnd w:id="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10B75"/>
    <w:multiLevelType w:val="multilevel"/>
    <w:tmpl w:val="57E10B7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42484342"/>
    <w:rsid w:val="4248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customStyle="1" w:styleId="5">
    <w:name w:val="_Style 40"/>
    <w:basedOn w:val="1"/>
    <w:next w:val="6"/>
    <w:autoRedefine/>
    <w:qFormat/>
    <w:uiPriority w:val="99"/>
    <w:pPr>
      <w:ind w:firstLine="420" w:firstLineChars="200"/>
    </w:pPr>
    <w:rPr>
      <w:rFonts w:ascii="Calibri" w:hAnsi="Calibri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2024-03-14T01:35:00Z</dcterms:created>
  <dc:creator>Seasame</dc:creator>
  <cp:lastModifiedBy>Seasame</cp:lastModifiedBy>
  <dcterms:modified xsi:type="dcterms:W3CDTF">2024-03-14T01:36:03Z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A03C8DB099354943B99B9D7DF2A5DD24_11</vt:lpwstr>
  </property>
</Properties>
</file>