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7DB5B">
      <w:pPr>
        <w:rPr>
          <w:rFonts w:ascii="黑体" w:hAnsi="黑体" w:eastAsia="黑体"/>
          <w:sz w:val="32"/>
          <w:szCs w:val="32"/>
        </w:rPr>
      </w:pPr>
      <w:r>
        <w:rPr>
          <w:rFonts w:ascii="黑体" w:hAnsi="黑体" w:eastAsia="黑体"/>
          <w:sz w:val="32"/>
          <w:szCs w:val="32"/>
        </w:rPr>
        <w:t>附件</w:t>
      </w:r>
    </w:p>
    <w:p w14:paraId="09AAFBFD">
      <w:pPr>
        <w:spacing w:line="620" w:lineRule="exact"/>
        <w:jc w:val="center"/>
        <w:rPr>
          <w:rFonts w:ascii="方正小标宋_GBK" w:hAnsi="仿宋_GB2312" w:eastAsia="方正小标宋_GBK" w:cs="仿宋_GB2312"/>
          <w:sz w:val="44"/>
          <w:szCs w:val="44"/>
        </w:rPr>
      </w:pPr>
      <w:bookmarkStart w:id="0" w:name="_GoBack"/>
      <w:r>
        <w:rPr>
          <w:rFonts w:hint="eastAsia" w:ascii="方正小标宋_GBK" w:hAnsi="仿宋_GB2312" w:eastAsia="方正小标宋_GBK" w:cs="仿宋_GB2312"/>
          <w:sz w:val="44"/>
          <w:szCs w:val="44"/>
        </w:rPr>
        <w:t>2024年水利电力行业质量技术创新与质量</w:t>
      </w:r>
    </w:p>
    <w:p w14:paraId="7CF1A682">
      <w:pPr>
        <w:spacing w:after="156" w:afterLines="50" w:line="620" w:lineRule="exact"/>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改进优秀成果名单</w:t>
      </w:r>
      <w:bookmarkEnd w:id="0"/>
    </w:p>
    <w:tbl>
      <w:tblPr>
        <w:tblStyle w:val="4"/>
        <w:tblW w:w="8875" w:type="dxa"/>
        <w:jc w:val="center"/>
        <w:tblLayout w:type="autofit"/>
        <w:tblCellMar>
          <w:top w:w="28" w:type="dxa"/>
          <w:left w:w="57" w:type="dxa"/>
          <w:bottom w:w="28" w:type="dxa"/>
          <w:right w:w="57" w:type="dxa"/>
        </w:tblCellMar>
      </w:tblPr>
      <w:tblGrid>
        <w:gridCol w:w="795"/>
        <w:gridCol w:w="3260"/>
        <w:gridCol w:w="3544"/>
        <w:gridCol w:w="1276"/>
      </w:tblGrid>
      <w:tr w14:paraId="54AD5841">
        <w:tblPrEx>
          <w:tblCellMar>
            <w:top w:w="28" w:type="dxa"/>
            <w:left w:w="57" w:type="dxa"/>
            <w:bottom w:w="28" w:type="dxa"/>
            <w:right w:w="57" w:type="dxa"/>
          </w:tblCellMar>
        </w:tblPrEx>
        <w:trPr>
          <w:cantSplit/>
          <w:trHeight w:val="397" w:hRule="atLeast"/>
          <w:tblHeader/>
          <w:jc w:val="center"/>
        </w:trPr>
        <w:tc>
          <w:tcPr>
            <w:tcW w:w="79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22440AFD">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3260" w:type="dxa"/>
            <w:tcBorders>
              <w:top w:val="single" w:color="auto" w:sz="4" w:space="0"/>
              <w:left w:val="nil"/>
              <w:bottom w:val="single" w:color="auto" w:sz="4" w:space="0"/>
              <w:right w:val="single" w:color="auto" w:sz="4" w:space="0"/>
            </w:tcBorders>
            <w:shd w:val="clear" w:color="000000" w:fill="FFFFFF" w:themeFill="background1"/>
            <w:vAlign w:val="center"/>
          </w:tcPr>
          <w:p w14:paraId="6DF973F5">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企业名称</w:t>
            </w:r>
          </w:p>
        </w:tc>
        <w:tc>
          <w:tcPr>
            <w:tcW w:w="3544" w:type="dxa"/>
            <w:tcBorders>
              <w:top w:val="single" w:color="auto" w:sz="4" w:space="0"/>
              <w:left w:val="nil"/>
              <w:bottom w:val="single" w:color="auto" w:sz="4" w:space="0"/>
              <w:right w:val="single" w:color="auto" w:sz="4" w:space="0"/>
            </w:tcBorders>
            <w:shd w:val="clear" w:color="000000" w:fill="FFFFFF" w:themeFill="background1"/>
            <w:vAlign w:val="center"/>
          </w:tcPr>
          <w:p w14:paraId="54CCAE5B">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质量技术创新成果名称</w:t>
            </w:r>
          </w:p>
        </w:tc>
        <w:tc>
          <w:tcPr>
            <w:tcW w:w="1276" w:type="dxa"/>
            <w:tcBorders>
              <w:top w:val="single" w:color="auto" w:sz="4" w:space="0"/>
              <w:left w:val="nil"/>
              <w:bottom w:val="single" w:color="auto" w:sz="4" w:space="0"/>
              <w:right w:val="single" w:color="auto" w:sz="4" w:space="0"/>
            </w:tcBorders>
            <w:shd w:val="clear" w:color="000000" w:fill="FFFFFF" w:themeFill="background1"/>
            <w:vAlign w:val="center"/>
          </w:tcPr>
          <w:p w14:paraId="1090322D">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成果等次</w:t>
            </w:r>
          </w:p>
        </w:tc>
      </w:tr>
      <w:tr w14:paraId="7BFADE7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408186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3260" w:type="dxa"/>
            <w:tcBorders>
              <w:top w:val="nil"/>
              <w:left w:val="nil"/>
              <w:bottom w:val="single" w:color="auto" w:sz="4" w:space="0"/>
              <w:right w:val="single" w:color="auto" w:sz="4" w:space="0"/>
            </w:tcBorders>
            <w:shd w:val="clear" w:color="auto" w:fill="auto"/>
            <w:vAlign w:val="center"/>
          </w:tcPr>
          <w:p w14:paraId="5AD0FD4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北京京能清洁能源电力股份有限公司内蒙古分公司</w:t>
            </w:r>
          </w:p>
        </w:tc>
        <w:tc>
          <w:tcPr>
            <w:tcW w:w="3544" w:type="dxa"/>
            <w:tcBorders>
              <w:top w:val="nil"/>
              <w:left w:val="nil"/>
              <w:bottom w:val="single" w:color="auto" w:sz="4" w:space="0"/>
              <w:right w:val="single" w:color="auto" w:sz="4" w:space="0"/>
            </w:tcBorders>
            <w:shd w:val="clear" w:color="auto" w:fill="auto"/>
            <w:vAlign w:val="center"/>
          </w:tcPr>
          <w:p w14:paraId="3173C18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大型风电企业风力发电机组动态载荷优化与性能提升探索与实施</w:t>
            </w:r>
          </w:p>
        </w:tc>
        <w:tc>
          <w:tcPr>
            <w:tcW w:w="1276" w:type="dxa"/>
            <w:tcBorders>
              <w:top w:val="nil"/>
              <w:left w:val="nil"/>
              <w:bottom w:val="single" w:color="auto" w:sz="4" w:space="0"/>
              <w:right w:val="single" w:color="auto" w:sz="4" w:space="0"/>
            </w:tcBorders>
            <w:shd w:val="clear" w:color="auto" w:fill="auto"/>
            <w:noWrap/>
            <w:vAlign w:val="center"/>
          </w:tcPr>
          <w:p w14:paraId="39E583B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C314862">
        <w:tblPrEx>
          <w:tblCellMar>
            <w:top w:w="28" w:type="dxa"/>
            <w:left w:w="57" w:type="dxa"/>
            <w:bottom w:w="28" w:type="dxa"/>
            <w:right w:w="57" w:type="dxa"/>
          </w:tblCellMar>
        </w:tblPrEx>
        <w:trPr>
          <w:cantSplit/>
          <w:trHeight w:val="7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49125F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3260" w:type="dxa"/>
            <w:tcBorders>
              <w:top w:val="nil"/>
              <w:left w:val="nil"/>
              <w:bottom w:val="single" w:color="auto" w:sz="4" w:space="0"/>
              <w:right w:val="single" w:color="auto" w:sz="4" w:space="0"/>
            </w:tcBorders>
            <w:shd w:val="clear" w:color="auto" w:fill="auto"/>
            <w:vAlign w:val="center"/>
          </w:tcPr>
          <w:p w14:paraId="4E04C1C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华电莱州发电有限公司</w:t>
            </w:r>
          </w:p>
        </w:tc>
        <w:tc>
          <w:tcPr>
            <w:tcW w:w="3544" w:type="dxa"/>
            <w:tcBorders>
              <w:top w:val="nil"/>
              <w:left w:val="nil"/>
              <w:bottom w:val="single" w:color="auto" w:sz="4" w:space="0"/>
              <w:right w:val="single" w:color="auto" w:sz="4" w:space="0"/>
            </w:tcBorders>
            <w:shd w:val="clear" w:color="auto" w:fill="auto"/>
            <w:vAlign w:val="center"/>
          </w:tcPr>
          <w:p w14:paraId="732A5CA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入炉煤“1+N”掺配工作法的管理创新实践</w:t>
            </w:r>
          </w:p>
        </w:tc>
        <w:tc>
          <w:tcPr>
            <w:tcW w:w="1276" w:type="dxa"/>
            <w:tcBorders>
              <w:top w:val="nil"/>
              <w:left w:val="nil"/>
              <w:bottom w:val="single" w:color="auto" w:sz="4" w:space="0"/>
              <w:right w:val="single" w:color="auto" w:sz="4" w:space="0"/>
            </w:tcBorders>
            <w:shd w:val="clear" w:color="auto" w:fill="auto"/>
            <w:noWrap/>
            <w:vAlign w:val="center"/>
          </w:tcPr>
          <w:p w14:paraId="0500D92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2D2D1A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877107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3260" w:type="dxa"/>
            <w:tcBorders>
              <w:top w:val="nil"/>
              <w:left w:val="nil"/>
              <w:bottom w:val="single" w:color="auto" w:sz="4" w:space="0"/>
              <w:right w:val="single" w:color="auto" w:sz="4" w:space="0"/>
            </w:tcBorders>
            <w:shd w:val="clear" w:color="auto" w:fill="auto"/>
            <w:vAlign w:val="center"/>
          </w:tcPr>
          <w:p w14:paraId="416DDAF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国网福建省电力有限公司长汀县供电公司</w:t>
            </w:r>
          </w:p>
        </w:tc>
        <w:tc>
          <w:tcPr>
            <w:tcW w:w="3544" w:type="dxa"/>
            <w:tcBorders>
              <w:top w:val="nil"/>
              <w:left w:val="nil"/>
              <w:bottom w:val="single" w:color="auto" w:sz="4" w:space="0"/>
              <w:right w:val="single" w:color="auto" w:sz="4" w:space="0"/>
            </w:tcBorders>
            <w:shd w:val="clear" w:color="auto" w:fill="auto"/>
            <w:vAlign w:val="center"/>
          </w:tcPr>
          <w:p w14:paraId="23B6EB2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一种电力线路安全与生态平衡的质量技术创新</w:t>
            </w:r>
          </w:p>
        </w:tc>
        <w:tc>
          <w:tcPr>
            <w:tcW w:w="1276" w:type="dxa"/>
            <w:tcBorders>
              <w:top w:val="nil"/>
              <w:left w:val="nil"/>
              <w:bottom w:val="single" w:color="auto" w:sz="4" w:space="0"/>
              <w:right w:val="single" w:color="auto" w:sz="4" w:space="0"/>
            </w:tcBorders>
            <w:shd w:val="clear" w:color="auto" w:fill="auto"/>
            <w:noWrap/>
            <w:vAlign w:val="center"/>
          </w:tcPr>
          <w:p w14:paraId="66F52B2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1DC40A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F4D715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3260" w:type="dxa"/>
            <w:tcBorders>
              <w:top w:val="nil"/>
              <w:left w:val="nil"/>
              <w:bottom w:val="single" w:color="auto" w:sz="4" w:space="0"/>
              <w:right w:val="single" w:color="auto" w:sz="4" w:space="0"/>
            </w:tcBorders>
            <w:shd w:val="clear" w:color="auto" w:fill="auto"/>
            <w:vAlign w:val="center"/>
          </w:tcPr>
          <w:p w14:paraId="4B86ABB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江苏南瑞帕威尔电气有限公司</w:t>
            </w:r>
          </w:p>
        </w:tc>
        <w:tc>
          <w:tcPr>
            <w:tcW w:w="3544" w:type="dxa"/>
            <w:tcBorders>
              <w:top w:val="nil"/>
              <w:left w:val="nil"/>
              <w:bottom w:val="single" w:color="auto" w:sz="4" w:space="0"/>
              <w:right w:val="single" w:color="auto" w:sz="4" w:space="0"/>
            </w:tcBorders>
            <w:shd w:val="clear" w:color="auto" w:fill="auto"/>
            <w:vAlign w:val="center"/>
          </w:tcPr>
          <w:p w14:paraId="6329B8D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一种快速定位配网开关设备故障原因的试验方法</w:t>
            </w:r>
          </w:p>
        </w:tc>
        <w:tc>
          <w:tcPr>
            <w:tcW w:w="1276" w:type="dxa"/>
            <w:tcBorders>
              <w:top w:val="nil"/>
              <w:left w:val="nil"/>
              <w:bottom w:val="single" w:color="auto" w:sz="4" w:space="0"/>
              <w:right w:val="single" w:color="auto" w:sz="4" w:space="0"/>
            </w:tcBorders>
            <w:shd w:val="clear" w:color="auto" w:fill="auto"/>
            <w:noWrap/>
            <w:vAlign w:val="center"/>
          </w:tcPr>
          <w:p w14:paraId="78DC671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1BD17D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670088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w:t>
            </w:r>
          </w:p>
        </w:tc>
        <w:tc>
          <w:tcPr>
            <w:tcW w:w="3260" w:type="dxa"/>
            <w:tcBorders>
              <w:top w:val="nil"/>
              <w:left w:val="nil"/>
              <w:bottom w:val="single" w:color="auto" w:sz="4" w:space="0"/>
              <w:right w:val="single" w:color="auto" w:sz="4" w:space="0"/>
            </w:tcBorders>
            <w:shd w:val="clear" w:color="auto" w:fill="auto"/>
            <w:vAlign w:val="center"/>
          </w:tcPr>
          <w:p w14:paraId="3CC13F1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国网安徽省电力有限公司郎溪县供电公司</w:t>
            </w:r>
          </w:p>
        </w:tc>
        <w:tc>
          <w:tcPr>
            <w:tcW w:w="3544" w:type="dxa"/>
            <w:tcBorders>
              <w:top w:val="nil"/>
              <w:left w:val="nil"/>
              <w:bottom w:val="single" w:color="auto" w:sz="4" w:space="0"/>
              <w:right w:val="single" w:color="auto" w:sz="4" w:space="0"/>
            </w:tcBorders>
            <w:shd w:val="clear" w:color="auto" w:fill="auto"/>
            <w:vAlign w:val="center"/>
          </w:tcPr>
          <w:p w14:paraId="7000661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一种配网线路运行状态研判装置</w:t>
            </w:r>
          </w:p>
        </w:tc>
        <w:tc>
          <w:tcPr>
            <w:tcW w:w="1276" w:type="dxa"/>
            <w:tcBorders>
              <w:top w:val="nil"/>
              <w:left w:val="nil"/>
              <w:bottom w:val="single" w:color="auto" w:sz="4" w:space="0"/>
              <w:right w:val="single" w:color="auto" w:sz="4" w:space="0"/>
            </w:tcBorders>
            <w:shd w:val="clear" w:color="auto" w:fill="auto"/>
            <w:noWrap/>
            <w:vAlign w:val="center"/>
          </w:tcPr>
          <w:p w14:paraId="39EC2E2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4E928F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AB78F3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w:t>
            </w:r>
          </w:p>
        </w:tc>
        <w:tc>
          <w:tcPr>
            <w:tcW w:w="3260" w:type="dxa"/>
            <w:tcBorders>
              <w:top w:val="nil"/>
              <w:left w:val="nil"/>
              <w:bottom w:val="single" w:color="auto" w:sz="4" w:space="0"/>
              <w:right w:val="single" w:color="auto" w:sz="4" w:space="0"/>
            </w:tcBorders>
            <w:shd w:val="clear" w:color="auto" w:fill="auto"/>
            <w:vAlign w:val="center"/>
          </w:tcPr>
          <w:p w14:paraId="2AE20A1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北京中电普华信息技术有限公司</w:t>
            </w:r>
          </w:p>
        </w:tc>
        <w:tc>
          <w:tcPr>
            <w:tcW w:w="3544" w:type="dxa"/>
            <w:tcBorders>
              <w:top w:val="nil"/>
              <w:left w:val="nil"/>
              <w:bottom w:val="single" w:color="auto" w:sz="4" w:space="0"/>
              <w:right w:val="single" w:color="auto" w:sz="4" w:space="0"/>
            </w:tcBorders>
            <w:shd w:val="clear" w:color="auto" w:fill="auto"/>
            <w:vAlign w:val="center"/>
          </w:tcPr>
          <w:p w14:paraId="6ABE62F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驻场研发接地气 两级质控显成效</w:t>
            </w:r>
          </w:p>
        </w:tc>
        <w:tc>
          <w:tcPr>
            <w:tcW w:w="1276" w:type="dxa"/>
            <w:tcBorders>
              <w:top w:val="nil"/>
              <w:left w:val="nil"/>
              <w:bottom w:val="single" w:color="auto" w:sz="4" w:space="0"/>
              <w:right w:val="single" w:color="auto" w:sz="4" w:space="0"/>
            </w:tcBorders>
            <w:shd w:val="clear" w:color="auto" w:fill="auto"/>
            <w:noWrap/>
            <w:vAlign w:val="center"/>
          </w:tcPr>
          <w:p w14:paraId="3161D92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8D8DA1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FFC895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w:t>
            </w:r>
          </w:p>
        </w:tc>
        <w:tc>
          <w:tcPr>
            <w:tcW w:w="3260" w:type="dxa"/>
            <w:tcBorders>
              <w:top w:val="nil"/>
              <w:left w:val="nil"/>
              <w:bottom w:val="single" w:color="auto" w:sz="4" w:space="0"/>
              <w:right w:val="single" w:color="auto" w:sz="4" w:space="0"/>
            </w:tcBorders>
            <w:shd w:val="clear" w:color="auto" w:fill="auto"/>
            <w:vAlign w:val="center"/>
          </w:tcPr>
          <w:p w14:paraId="7F01C69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徐州三新供电服务有限公司</w:t>
            </w:r>
          </w:p>
        </w:tc>
        <w:tc>
          <w:tcPr>
            <w:tcW w:w="3544" w:type="dxa"/>
            <w:tcBorders>
              <w:top w:val="nil"/>
              <w:left w:val="nil"/>
              <w:bottom w:val="single" w:color="auto" w:sz="4" w:space="0"/>
              <w:right w:val="single" w:color="auto" w:sz="4" w:space="0"/>
            </w:tcBorders>
            <w:shd w:val="clear" w:color="auto" w:fill="auto"/>
            <w:vAlign w:val="center"/>
          </w:tcPr>
          <w:p w14:paraId="7DAE417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基于实时量测精准分析的配农网故障停电“秒级”感知系统研发与应用</w:t>
            </w:r>
          </w:p>
        </w:tc>
        <w:tc>
          <w:tcPr>
            <w:tcW w:w="1276" w:type="dxa"/>
            <w:tcBorders>
              <w:top w:val="nil"/>
              <w:left w:val="nil"/>
              <w:bottom w:val="single" w:color="auto" w:sz="4" w:space="0"/>
              <w:right w:val="single" w:color="auto" w:sz="4" w:space="0"/>
            </w:tcBorders>
            <w:shd w:val="clear" w:color="auto" w:fill="auto"/>
            <w:noWrap/>
            <w:vAlign w:val="center"/>
          </w:tcPr>
          <w:p w14:paraId="2DB228C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5EAA59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CD745A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w:t>
            </w:r>
          </w:p>
        </w:tc>
        <w:tc>
          <w:tcPr>
            <w:tcW w:w="3260" w:type="dxa"/>
            <w:tcBorders>
              <w:top w:val="nil"/>
              <w:left w:val="nil"/>
              <w:bottom w:val="single" w:color="auto" w:sz="4" w:space="0"/>
              <w:right w:val="single" w:color="auto" w:sz="4" w:space="0"/>
            </w:tcBorders>
            <w:shd w:val="clear" w:color="auto" w:fill="auto"/>
            <w:vAlign w:val="center"/>
          </w:tcPr>
          <w:p w14:paraId="618DAB7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w:t>
            </w:r>
          </w:p>
        </w:tc>
        <w:tc>
          <w:tcPr>
            <w:tcW w:w="3544" w:type="dxa"/>
            <w:tcBorders>
              <w:top w:val="nil"/>
              <w:left w:val="nil"/>
              <w:bottom w:val="single" w:color="auto" w:sz="4" w:space="0"/>
              <w:right w:val="single" w:color="auto" w:sz="4" w:space="0"/>
            </w:tcBorders>
            <w:shd w:val="clear" w:color="auto" w:fill="auto"/>
            <w:vAlign w:val="center"/>
          </w:tcPr>
          <w:p w14:paraId="5EA4DAA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新型电力系统云边端智能协同运行控制质量提升关键技术及规模化应用</w:t>
            </w:r>
          </w:p>
        </w:tc>
        <w:tc>
          <w:tcPr>
            <w:tcW w:w="1276" w:type="dxa"/>
            <w:tcBorders>
              <w:top w:val="nil"/>
              <w:left w:val="nil"/>
              <w:bottom w:val="single" w:color="auto" w:sz="4" w:space="0"/>
              <w:right w:val="single" w:color="auto" w:sz="4" w:space="0"/>
            </w:tcBorders>
            <w:shd w:val="clear" w:color="auto" w:fill="auto"/>
            <w:noWrap/>
            <w:vAlign w:val="center"/>
          </w:tcPr>
          <w:p w14:paraId="76B943D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3B4B67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69A6D1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w:t>
            </w:r>
          </w:p>
        </w:tc>
        <w:tc>
          <w:tcPr>
            <w:tcW w:w="3260" w:type="dxa"/>
            <w:tcBorders>
              <w:top w:val="nil"/>
              <w:left w:val="nil"/>
              <w:bottom w:val="single" w:color="auto" w:sz="4" w:space="0"/>
              <w:right w:val="single" w:color="auto" w:sz="4" w:space="0"/>
            </w:tcBorders>
            <w:shd w:val="clear" w:color="auto" w:fill="auto"/>
            <w:vAlign w:val="center"/>
          </w:tcPr>
          <w:p w14:paraId="4427895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国家电投集团江西电力有限公司湖北分公司</w:t>
            </w:r>
          </w:p>
        </w:tc>
        <w:tc>
          <w:tcPr>
            <w:tcW w:w="3544" w:type="dxa"/>
            <w:tcBorders>
              <w:top w:val="nil"/>
              <w:left w:val="nil"/>
              <w:bottom w:val="single" w:color="auto" w:sz="4" w:space="0"/>
              <w:right w:val="single" w:color="auto" w:sz="4" w:space="0"/>
            </w:tcBorders>
            <w:shd w:val="clear" w:color="auto" w:fill="auto"/>
            <w:vAlign w:val="center"/>
          </w:tcPr>
          <w:p w14:paraId="47955AB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风机叶片避雷线状态在线监测系统</w:t>
            </w:r>
          </w:p>
        </w:tc>
        <w:tc>
          <w:tcPr>
            <w:tcW w:w="1276" w:type="dxa"/>
            <w:tcBorders>
              <w:top w:val="nil"/>
              <w:left w:val="nil"/>
              <w:bottom w:val="single" w:color="auto" w:sz="4" w:space="0"/>
              <w:right w:val="single" w:color="auto" w:sz="4" w:space="0"/>
            </w:tcBorders>
            <w:shd w:val="clear" w:color="auto" w:fill="auto"/>
            <w:noWrap/>
            <w:vAlign w:val="center"/>
          </w:tcPr>
          <w:p w14:paraId="0CCFAFC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5773CB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573152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w:t>
            </w:r>
          </w:p>
        </w:tc>
        <w:tc>
          <w:tcPr>
            <w:tcW w:w="3260" w:type="dxa"/>
            <w:tcBorders>
              <w:top w:val="nil"/>
              <w:left w:val="nil"/>
              <w:bottom w:val="single" w:color="auto" w:sz="4" w:space="0"/>
              <w:right w:val="single" w:color="auto" w:sz="4" w:space="0"/>
            </w:tcBorders>
            <w:shd w:val="clear" w:color="auto" w:fill="auto"/>
            <w:vAlign w:val="center"/>
          </w:tcPr>
          <w:p w14:paraId="6F47E12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中国南方电网有限责任公司超高压输电公司大理局</w:t>
            </w:r>
          </w:p>
        </w:tc>
        <w:tc>
          <w:tcPr>
            <w:tcW w:w="3544" w:type="dxa"/>
            <w:tcBorders>
              <w:top w:val="nil"/>
              <w:left w:val="nil"/>
              <w:bottom w:val="single" w:color="auto" w:sz="4" w:space="0"/>
              <w:right w:val="single" w:color="auto" w:sz="4" w:space="0"/>
            </w:tcBorders>
            <w:shd w:val="clear" w:color="auto" w:fill="auto"/>
            <w:vAlign w:val="center"/>
          </w:tcPr>
          <w:p w14:paraId="59CBA87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高压直流阀冷及融冰系统小微部件国产化替代研究及工程应用</w:t>
            </w:r>
          </w:p>
        </w:tc>
        <w:tc>
          <w:tcPr>
            <w:tcW w:w="1276" w:type="dxa"/>
            <w:tcBorders>
              <w:top w:val="nil"/>
              <w:left w:val="nil"/>
              <w:bottom w:val="single" w:color="auto" w:sz="4" w:space="0"/>
              <w:right w:val="single" w:color="auto" w:sz="4" w:space="0"/>
            </w:tcBorders>
            <w:shd w:val="clear" w:color="auto" w:fill="auto"/>
            <w:noWrap/>
            <w:vAlign w:val="center"/>
          </w:tcPr>
          <w:p w14:paraId="2734635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1856A0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223DA6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w:t>
            </w:r>
          </w:p>
        </w:tc>
        <w:tc>
          <w:tcPr>
            <w:tcW w:w="3260" w:type="dxa"/>
            <w:tcBorders>
              <w:top w:val="nil"/>
              <w:left w:val="nil"/>
              <w:bottom w:val="single" w:color="auto" w:sz="4" w:space="0"/>
              <w:right w:val="single" w:color="auto" w:sz="4" w:space="0"/>
            </w:tcBorders>
            <w:shd w:val="clear" w:color="auto" w:fill="auto"/>
            <w:vAlign w:val="center"/>
          </w:tcPr>
          <w:p w14:paraId="241702C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国网电力科学研究院有限公司实验验证中心</w:t>
            </w:r>
          </w:p>
        </w:tc>
        <w:tc>
          <w:tcPr>
            <w:tcW w:w="3544" w:type="dxa"/>
            <w:tcBorders>
              <w:top w:val="nil"/>
              <w:left w:val="nil"/>
              <w:bottom w:val="single" w:color="auto" w:sz="4" w:space="0"/>
              <w:right w:val="single" w:color="auto" w:sz="4" w:space="0"/>
            </w:tcBorders>
            <w:shd w:val="clear" w:color="auto" w:fill="auto"/>
            <w:vAlign w:val="center"/>
          </w:tcPr>
          <w:p w14:paraId="0C9A6E8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智能塑壳断路器通信协议测试平台的研制</w:t>
            </w:r>
          </w:p>
        </w:tc>
        <w:tc>
          <w:tcPr>
            <w:tcW w:w="1276" w:type="dxa"/>
            <w:tcBorders>
              <w:top w:val="nil"/>
              <w:left w:val="nil"/>
              <w:bottom w:val="single" w:color="auto" w:sz="4" w:space="0"/>
              <w:right w:val="single" w:color="auto" w:sz="4" w:space="0"/>
            </w:tcBorders>
            <w:shd w:val="clear" w:color="auto" w:fill="auto"/>
            <w:noWrap/>
            <w:vAlign w:val="center"/>
          </w:tcPr>
          <w:p w14:paraId="108DAA0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9BCB43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83995B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w:t>
            </w:r>
          </w:p>
        </w:tc>
        <w:tc>
          <w:tcPr>
            <w:tcW w:w="3260" w:type="dxa"/>
            <w:tcBorders>
              <w:top w:val="nil"/>
              <w:left w:val="nil"/>
              <w:bottom w:val="single" w:color="auto" w:sz="4" w:space="0"/>
              <w:right w:val="single" w:color="auto" w:sz="4" w:space="0"/>
            </w:tcBorders>
            <w:shd w:val="clear" w:color="auto" w:fill="auto"/>
            <w:vAlign w:val="center"/>
          </w:tcPr>
          <w:p w14:paraId="6CFAEB2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华电国际电力股份有限公司十里泉发电厂</w:t>
            </w:r>
          </w:p>
        </w:tc>
        <w:tc>
          <w:tcPr>
            <w:tcW w:w="3544" w:type="dxa"/>
            <w:tcBorders>
              <w:top w:val="nil"/>
              <w:left w:val="nil"/>
              <w:bottom w:val="single" w:color="auto" w:sz="4" w:space="0"/>
              <w:right w:val="single" w:color="auto" w:sz="4" w:space="0"/>
            </w:tcBorders>
            <w:shd w:val="clear" w:color="auto" w:fill="auto"/>
            <w:vAlign w:val="center"/>
          </w:tcPr>
          <w:p w14:paraId="41B98E3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基于尿素水解制氨系统畅供生产质量目标的运行操作技术创新实践</w:t>
            </w:r>
          </w:p>
        </w:tc>
        <w:tc>
          <w:tcPr>
            <w:tcW w:w="1276" w:type="dxa"/>
            <w:tcBorders>
              <w:top w:val="nil"/>
              <w:left w:val="nil"/>
              <w:bottom w:val="single" w:color="auto" w:sz="4" w:space="0"/>
              <w:right w:val="single" w:color="auto" w:sz="4" w:space="0"/>
            </w:tcBorders>
            <w:shd w:val="clear" w:color="auto" w:fill="auto"/>
            <w:noWrap/>
            <w:vAlign w:val="center"/>
          </w:tcPr>
          <w:p w14:paraId="21E2E99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9501A2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FE113B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w:t>
            </w:r>
          </w:p>
        </w:tc>
        <w:tc>
          <w:tcPr>
            <w:tcW w:w="3260" w:type="dxa"/>
            <w:tcBorders>
              <w:top w:val="nil"/>
              <w:left w:val="nil"/>
              <w:bottom w:val="single" w:color="auto" w:sz="4" w:space="0"/>
              <w:right w:val="single" w:color="auto" w:sz="4" w:space="0"/>
            </w:tcBorders>
            <w:shd w:val="clear" w:color="auto" w:fill="auto"/>
            <w:vAlign w:val="center"/>
          </w:tcPr>
          <w:p w14:paraId="4C298C7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国网安徽省电力有限公司芜湖市繁昌区供电公司</w:t>
            </w:r>
          </w:p>
        </w:tc>
        <w:tc>
          <w:tcPr>
            <w:tcW w:w="3544" w:type="dxa"/>
            <w:tcBorders>
              <w:top w:val="nil"/>
              <w:left w:val="nil"/>
              <w:bottom w:val="single" w:color="auto" w:sz="4" w:space="0"/>
              <w:right w:val="single" w:color="auto" w:sz="4" w:space="0"/>
            </w:tcBorders>
            <w:shd w:val="clear" w:color="auto" w:fill="auto"/>
            <w:vAlign w:val="center"/>
          </w:tcPr>
          <w:p w14:paraId="0290F4A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整县(区）屋顶分布式光伏推进下县域电网适应性关键技术研究与应用</w:t>
            </w:r>
          </w:p>
        </w:tc>
        <w:tc>
          <w:tcPr>
            <w:tcW w:w="1276" w:type="dxa"/>
            <w:tcBorders>
              <w:top w:val="nil"/>
              <w:left w:val="nil"/>
              <w:bottom w:val="single" w:color="auto" w:sz="4" w:space="0"/>
              <w:right w:val="single" w:color="auto" w:sz="4" w:space="0"/>
            </w:tcBorders>
            <w:shd w:val="clear" w:color="auto" w:fill="auto"/>
            <w:noWrap/>
            <w:vAlign w:val="center"/>
          </w:tcPr>
          <w:p w14:paraId="265AF6C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346CC7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C8812D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w:t>
            </w:r>
          </w:p>
        </w:tc>
        <w:tc>
          <w:tcPr>
            <w:tcW w:w="3260" w:type="dxa"/>
            <w:tcBorders>
              <w:top w:val="nil"/>
              <w:left w:val="nil"/>
              <w:bottom w:val="single" w:color="auto" w:sz="4" w:space="0"/>
              <w:right w:val="single" w:color="auto" w:sz="4" w:space="0"/>
            </w:tcBorders>
            <w:shd w:val="clear" w:color="auto" w:fill="auto"/>
            <w:vAlign w:val="center"/>
          </w:tcPr>
          <w:p w14:paraId="39E2E47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中国三峡建工（集团）有限公司</w:t>
            </w:r>
          </w:p>
        </w:tc>
        <w:tc>
          <w:tcPr>
            <w:tcW w:w="3544" w:type="dxa"/>
            <w:tcBorders>
              <w:top w:val="nil"/>
              <w:left w:val="nil"/>
              <w:bottom w:val="single" w:color="auto" w:sz="4" w:space="0"/>
              <w:right w:val="single" w:color="auto" w:sz="4" w:space="0"/>
            </w:tcBorders>
            <w:shd w:val="clear" w:color="auto" w:fill="auto"/>
            <w:vAlign w:val="center"/>
          </w:tcPr>
          <w:p w14:paraId="63BF9AF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百万千瓦水轮发电机定子绕组安装及耐压试验质量技术创新</w:t>
            </w:r>
          </w:p>
        </w:tc>
        <w:tc>
          <w:tcPr>
            <w:tcW w:w="1276" w:type="dxa"/>
            <w:tcBorders>
              <w:top w:val="nil"/>
              <w:left w:val="nil"/>
              <w:bottom w:val="single" w:color="auto" w:sz="4" w:space="0"/>
              <w:right w:val="single" w:color="auto" w:sz="4" w:space="0"/>
            </w:tcBorders>
            <w:shd w:val="clear" w:color="auto" w:fill="auto"/>
            <w:noWrap/>
            <w:vAlign w:val="center"/>
          </w:tcPr>
          <w:p w14:paraId="5C78566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A237D9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9D8F19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w:t>
            </w:r>
          </w:p>
        </w:tc>
        <w:tc>
          <w:tcPr>
            <w:tcW w:w="3260" w:type="dxa"/>
            <w:tcBorders>
              <w:top w:val="nil"/>
              <w:left w:val="nil"/>
              <w:bottom w:val="single" w:color="auto" w:sz="4" w:space="0"/>
              <w:right w:val="single" w:color="auto" w:sz="4" w:space="0"/>
            </w:tcBorders>
            <w:shd w:val="clear" w:color="auto" w:fill="auto"/>
            <w:vAlign w:val="center"/>
          </w:tcPr>
          <w:p w14:paraId="390AFF1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中国南方电网有限责任公司超高压输电公司百色局</w:t>
            </w:r>
          </w:p>
        </w:tc>
        <w:tc>
          <w:tcPr>
            <w:tcW w:w="3544" w:type="dxa"/>
            <w:tcBorders>
              <w:top w:val="nil"/>
              <w:left w:val="nil"/>
              <w:bottom w:val="single" w:color="auto" w:sz="4" w:space="0"/>
              <w:right w:val="single" w:color="auto" w:sz="4" w:space="0"/>
            </w:tcBorders>
            <w:shd w:val="clear" w:color="auto" w:fill="auto"/>
            <w:vAlign w:val="center"/>
          </w:tcPr>
          <w:p w14:paraId="6A616C1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面向多场景高空作业智能巡检机器人的研发与应用</w:t>
            </w:r>
          </w:p>
        </w:tc>
        <w:tc>
          <w:tcPr>
            <w:tcW w:w="1276" w:type="dxa"/>
            <w:tcBorders>
              <w:top w:val="nil"/>
              <w:left w:val="nil"/>
              <w:bottom w:val="single" w:color="auto" w:sz="4" w:space="0"/>
              <w:right w:val="single" w:color="auto" w:sz="4" w:space="0"/>
            </w:tcBorders>
            <w:shd w:val="clear" w:color="auto" w:fill="auto"/>
            <w:noWrap/>
            <w:vAlign w:val="center"/>
          </w:tcPr>
          <w:p w14:paraId="33EFCBC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2D745F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35E916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w:t>
            </w:r>
          </w:p>
        </w:tc>
        <w:tc>
          <w:tcPr>
            <w:tcW w:w="3260" w:type="dxa"/>
            <w:tcBorders>
              <w:top w:val="nil"/>
              <w:left w:val="nil"/>
              <w:bottom w:val="single" w:color="auto" w:sz="4" w:space="0"/>
              <w:right w:val="single" w:color="auto" w:sz="4" w:space="0"/>
            </w:tcBorders>
            <w:shd w:val="clear" w:color="auto" w:fill="auto"/>
            <w:vAlign w:val="center"/>
          </w:tcPr>
          <w:p w14:paraId="643CB18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中国三峡建工（集团）有限公司</w:t>
            </w:r>
          </w:p>
        </w:tc>
        <w:tc>
          <w:tcPr>
            <w:tcW w:w="3544" w:type="dxa"/>
            <w:tcBorders>
              <w:top w:val="nil"/>
              <w:left w:val="nil"/>
              <w:bottom w:val="single" w:color="auto" w:sz="4" w:space="0"/>
              <w:right w:val="single" w:color="auto" w:sz="4" w:space="0"/>
            </w:tcBorders>
            <w:shd w:val="clear" w:color="auto" w:fill="auto"/>
            <w:vAlign w:val="center"/>
          </w:tcPr>
          <w:p w14:paraId="4D51C9D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长龙山抽水蓄能电站600rmin、350MW机组质量技术研究与应用报告</w:t>
            </w:r>
          </w:p>
        </w:tc>
        <w:tc>
          <w:tcPr>
            <w:tcW w:w="1276" w:type="dxa"/>
            <w:tcBorders>
              <w:top w:val="nil"/>
              <w:left w:val="nil"/>
              <w:bottom w:val="single" w:color="auto" w:sz="4" w:space="0"/>
              <w:right w:val="single" w:color="auto" w:sz="4" w:space="0"/>
            </w:tcBorders>
            <w:shd w:val="clear" w:color="auto" w:fill="auto"/>
            <w:noWrap/>
            <w:vAlign w:val="center"/>
          </w:tcPr>
          <w:p w14:paraId="2070BC6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A35D93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CC2FAF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w:t>
            </w:r>
          </w:p>
        </w:tc>
        <w:tc>
          <w:tcPr>
            <w:tcW w:w="3260" w:type="dxa"/>
            <w:tcBorders>
              <w:top w:val="nil"/>
              <w:left w:val="nil"/>
              <w:bottom w:val="single" w:color="auto" w:sz="4" w:space="0"/>
              <w:right w:val="single" w:color="auto" w:sz="4" w:space="0"/>
            </w:tcBorders>
            <w:shd w:val="clear" w:color="auto" w:fill="auto"/>
            <w:vAlign w:val="center"/>
          </w:tcPr>
          <w:p w14:paraId="73B8BCD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华能澜沧江水电股份有限公司漫湾水电厂</w:t>
            </w:r>
          </w:p>
        </w:tc>
        <w:tc>
          <w:tcPr>
            <w:tcW w:w="3544" w:type="dxa"/>
            <w:tcBorders>
              <w:top w:val="nil"/>
              <w:left w:val="nil"/>
              <w:bottom w:val="single" w:color="auto" w:sz="4" w:space="0"/>
              <w:right w:val="single" w:color="auto" w:sz="4" w:space="0"/>
            </w:tcBorders>
            <w:shd w:val="clear" w:color="auto" w:fill="auto"/>
            <w:vAlign w:val="center"/>
          </w:tcPr>
          <w:p w14:paraId="323BB72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水力发电系统筒阀故障预防与高精控制</w:t>
            </w:r>
          </w:p>
        </w:tc>
        <w:tc>
          <w:tcPr>
            <w:tcW w:w="1276" w:type="dxa"/>
            <w:tcBorders>
              <w:top w:val="nil"/>
              <w:left w:val="nil"/>
              <w:bottom w:val="single" w:color="auto" w:sz="4" w:space="0"/>
              <w:right w:val="single" w:color="auto" w:sz="4" w:space="0"/>
            </w:tcBorders>
            <w:shd w:val="clear" w:color="auto" w:fill="auto"/>
            <w:noWrap/>
            <w:vAlign w:val="center"/>
          </w:tcPr>
          <w:p w14:paraId="0212EC5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ECA3EB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C5C624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w:t>
            </w:r>
          </w:p>
        </w:tc>
        <w:tc>
          <w:tcPr>
            <w:tcW w:w="3260" w:type="dxa"/>
            <w:tcBorders>
              <w:top w:val="nil"/>
              <w:left w:val="nil"/>
              <w:bottom w:val="single" w:color="auto" w:sz="4" w:space="0"/>
              <w:right w:val="single" w:color="auto" w:sz="4" w:space="0"/>
            </w:tcBorders>
            <w:shd w:val="clear" w:color="auto" w:fill="auto"/>
            <w:vAlign w:val="center"/>
          </w:tcPr>
          <w:p w14:paraId="1232B4C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上海勘测设计研究院有限公司</w:t>
            </w:r>
          </w:p>
        </w:tc>
        <w:tc>
          <w:tcPr>
            <w:tcW w:w="3544" w:type="dxa"/>
            <w:tcBorders>
              <w:top w:val="nil"/>
              <w:left w:val="nil"/>
              <w:bottom w:val="single" w:color="auto" w:sz="4" w:space="0"/>
              <w:right w:val="single" w:color="auto" w:sz="4" w:space="0"/>
            </w:tcBorders>
            <w:shd w:val="clear" w:color="auto" w:fill="auto"/>
            <w:vAlign w:val="center"/>
          </w:tcPr>
          <w:p w14:paraId="2A0A2BD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远海风电建设质量技术创新与实践</w:t>
            </w:r>
          </w:p>
        </w:tc>
        <w:tc>
          <w:tcPr>
            <w:tcW w:w="1276" w:type="dxa"/>
            <w:tcBorders>
              <w:top w:val="nil"/>
              <w:left w:val="nil"/>
              <w:bottom w:val="single" w:color="auto" w:sz="4" w:space="0"/>
              <w:right w:val="single" w:color="auto" w:sz="4" w:space="0"/>
            </w:tcBorders>
            <w:shd w:val="clear" w:color="auto" w:fill="auto"/>
            <w:noWrap/>
            <w:vAlign w:val="center"/>
          </w:tcPr>
          <w:p w14:paraId="2EFD7B9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A25FA9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23B890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w:t>
            </w:r>
          </w:p>
        </w:tc>
        <w:tc>
          <w:tcPr>
            <w:tcW w:w="3260" w:type="dxa"/>
            <w:tcBorders>
              <w:top w:val="nil"/>
              <w:left w:val="nil"/>
              <w:bottom w:val="single" w:color="auto" w:sz="4" w:space="0"/>
              <w:right w:val="single" w:color="auto" w:sz="4" w:space="0"/>
            </w:tcBorders>
            <w:shd w:val="clear" w:color="auto" w:fill="auto"/>
            <w:vAlign w:val="center"/>
          </w:tcPr>
          <w:p w14:paraId="27C18A3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国网安徽省电力有限公司巢湖市供电公司</w:t>
            </w:r>
          </w:p>
        </w:tc>
        <w:tc>
          <w:tcPr>
            <w:tcW w:w="3544" w:type="dxa"/>
            <w:tcBorders>
              <w:top w:val="nil"/>
              <w:left w:val="nil"/>
              <w:bottom w:val="single" w:color="auto" w:sz="4" w:space="0"/>
              <w:right w:val="single" w:color="auto" w:sz="4" w:space="0"/>
            </w:tcBorders>
            <w:shd w:val="clear" w:color="auto" w:fill="auto"/>
            <w:vAlign w:val="center"/>
          </w:tcPr>
          <w:p w14:paraId="7B4A075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10kV配变台架高压引线组合件</w:t>
            </w:r>
          </w:p>
        </w:tc>
        <w:tc>
          <w:tcPr>
            <w:tcW w:w="1276" w:type="dxa"/>
            <w:tcBorders>
              <w:top w:val="nil"/>
              <w:left w:val="nil"/>
              <w:bottom w:val="single" w:color="auto" w:sz="4" w:space="0"/>
              <w:right w:val="single" w:color="auto" w:sz="4" w:space="0"/>
            </w:tcBorders>
            <w:shd w:val="clear" w:color="auto" w:fill="auto"/>
            <w:noWrap/>
            <w:vAlign w:val="center"/>
          </w:tcPr>
          <w:p w14:paraId="021B5C4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79B74B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16AA2B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w:t>
            </w:r>
          </w:p>
        </w:tc>
        <w:tc>
          <w:tcPr>
            <w:tcW w:w="3260" w:type="dxa"/>
            <w:tcBorders>
              <w:top w:val="nil"/>
              <w:left w:val="nil"/>
              <w:bottom w:val="single" w:color="auto" w:sz="4" w:space="0"/>
              <w:right w:val="single" w:color="auto" w:sz="4" w:space="0"/>
            </w:tcBorders>
            <w:shd w:val="clear" w:color="auto" w:fill="auto"/>
            <w:vAlign w:val="center"/>
          </w:tcPr>
          <w:p w14:paraId="1A0783B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国网安徽省电力有限公司滁州市城郊供电公司</w:t>
            </w:r>
          </w:p>
        </w:tc>
        <w:tc>
          <w:tcPr>
            <w:tcW w:w="3544" w:type="dxa"/>
            <w:tcBorders>
              <w:top w:val="nil"/>
              <w:left w:val="nil"/>
              <w:bottom w:val="single" w:color="auto" w:sz="4" w:space="0"/>
              <w:right w:val="single" w:color="auto" w:sz="4" w:space="0"/>
            </w:tcBorders>
            <w:shd w:val="clear" w:color="auto" w:fill="auto"/>
            <w:vAlign w:val="center"/>
          </w:tcPr>
          <w:p w14:paraId="7D7576E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基于施工转型升级构建配电网工程管理体系</w:t>
            </w:r>
          </w:p>
        </w:tc>
        <w:tc>
          <w:tcPr>
            <w:tcW w:w="1276" w:type="dxa"/>
            <w:tcBorders>
              <w:top w:val="nil"/>
              <w:left w:val="nil"/>
              <w:bottom w:val="single" w:color="auto" w:sz="4" w:space="0"/>
              <w:right w:val="single" w:color="auto" w:sz="4" w:space="0"/>
            </w:tcBorders>
            <w:shd w:val="clear" w:color="auto" w:fill="auto"/>
            <w:noWrap/>
            <w:vAlign w:val="center"/>
          </w:tcPr>
          <w:p w14:paraId="0CEACAE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A5CE64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0A296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w:t>
            </w:r>
          </w:p>
        </w:tc>
        <w:tc>
          <w:tcPr>
            <w:tcW w:w="3260" w:type="dxa"/>
            <w:tcBorders>
              <w:top w:val="nil"/>
              <w:left w:val="nil"/>
              <w:bottom w:val="single" w:color="auto" w:sz="4" w:space="0"/>
              <w:right w:val="single" w:color="auto" w:sz="4" w:space="0"/>
            </w:tcBorders>
            <w:shd w:val="clear" w:color="auto" w:fill="auto"/>
            <w:vAlign w:val="center"/>
          </w:tcPr>
          <w:p w14:paraId="2751E26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中国长江电力股份有限公司向家坝电厂</w:t>
            </w:r>
          </w:p>
        </w:tc>
        <w:tc>
          <w:tcPr>
            <w:tcW w:w="3544" w:type="dxa"/>
            <w:tcBorders>
              <w:top w:val="nil"/>
              <w:left w:val="nil"/>
              <w:bottom w:val="single" w:color="auto" w:sz="4" w:space="0"/>
              <w:right w:val="single" w:color="auto" w:sz="4" w:space="0"/>
            </w:tcBorders>
            <w:shd w:val="clear" w:color="auto" w:fill="auto"/>
            <w:vAlign w:val="center"/>
          </w:tcPr>
          <w:p w14:paraId="247811C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一种压力容器高效率低噪音环保撤压装置研制及应用</w:t>
            </w:r>
          </w:p>
        </w:tc>
        <w:tc>
          <w:tcPr>
            <w:tcW w:w="1276" w:type="dxa"/>
            <w:tcBorders>
              <w:top w:val="nil"/>
              <w:left w:val="nil"/>
              <w:bottom w:val="single" w:color="auto" w:sz="4" w:space="0"/>
              <w:right w:val="single" w:color="auto" w:sz="4" w:space="0"/>
            </w:tcBorders>
            <w:shd w:val="clear" w:color="auto" w:fill="auto"/>
            <w:noWrap/>
            <w:vAlign w:val="center"/>
          </w:tcPr>
          <w:p w14:paraId="5B7BD24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D867C7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8B9E56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w:t>
            </w:r>
          </w:p>
        </w:tc>
        <w:tc>
          <w:tcPr>
            <w:tcW w:w="3260" w:type="dxa"/>
            <w:tcBorders>
              <w:top w:val="nil"/>
              <w:left w:val="nil"/>
              <w:bottom w:val="single" w:color="auto" w:sz="4" w:space="0"/>
              <w:right w:val="single" w:color="auto" w:sz="4" w:space="0"/>
            </w:tcBorders>
            <w:shd w:val="clear" w:color="auto" w:fill="auto"/>
            <w:vAlign w:val="center"/>
          </w:tcPr>
          <w:p w14:paraId="013D8C1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华电国际电力股份有限公司十里泉发电厂</w:t>
            </w:r>
          </w:p>
        </w:tc>
        <w:tc>
          <w:tcPr>
            <w:tcW w:w="3544" w:type="dxa"/>
            <w:tcBorders>
              <w:top w:val="nil"/>
              <w:left w:val="nil"/>
              <w:bottom w:val="single" w:color="auto" w:sz="4" w:space="0"/>
              <w:right w:val="single" w:color="auto" w:sz="4" w:space="0"/>
            </w:tcBorders>
            <w:shd w:val="clear" w:color="auto" w:fill="auto"/>
            <w:vAlign w:val="center"/>
          </w:tcPr>
          <w:p w14:paraId="2653414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火电企业化学在线仪表取样装置的创新与应用</w:t>
            </w:r>
          </w:p>
        </w:tc>
        <w:tc>
          <w:tcPr>
            <w:tcW w:w="1276" w:type="dxa"/>
            <w:tcBorders>
              <w:top w:val="nil"/>
              <w:left w:val="nil"/>
              <w:bottom w:val="single" w:color="auto" w:sz="4" w:space="0"/>
              <w:right w:val="single" w:color="auto" w:sz="4" w:space="0"/>
            </w:tcBorders>
            <w:shd w:val="clear" w:color="auto" w:fill="auto"/>
            <w:noWrap/>
            <w:vAlign w:val="center"/>
          </w:tcPr>
          <w:p w14:paraId="495082D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A80A76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8254A0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w:t>
            </w:r>
          </w:p>
        </w:tc>
        <w:tc>
          <w:tcPr>
            <w:tcW w:w="3260" w:type="dxa"/>
            <w:tcBorders>
              <w:top w:val="nil"/>
              <w:left w:val="nil"/>
              <w:bottom w:val="single" w:color="auto" w:sz="4" w:space="0"/>
              <w:right w:val="single" w:color="auto" w:sz="4" w:space="0"/>
            </w:tcBorders>
            <w:shd w:val="clear" w:color="auto" w:fill="auto"/>
            <w:vAlign w:val="center"/>
          </w:tcPr>
          <w:p w14:paraId="7EB1B84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国网青海省电力公司西宁供电公司</w:t>
            </w:r>
          </w:p>
        </w:tc>
        <w:tc>
          <w:tcPr>
            <w:tcW w:w="3544" w:type="dxa"/>
            <w:tcBorders>
              <w:top w:val="nil"/>
              <w:left w:val="nil"/>
              <w:bottom w:val="single" w:color="auto" w:sz="4" w:space="0"/>
              <w:right w:val="single" w:color="auto" w:sz="4" w:space="0"/>
            </w:tcBorders>
            <w:shd w:val="clear" w:color="auto" w:fill="auto"/>
            <w:vAlign w:val="center"/>
          </w:tcPr>
          <w:p w14:paraId="28AAEAE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配网调控智能遥控操作票技术改进研究应用</w:t>
            </w:r>
          </w:p>
        </w:tc>
        <w:tc>
          <w:tcPr>
            <w:tcW w:w="1276" w:type="dxa"/>
            <w:tcBorders>
              <w:top w:val="nil"/>
              <w:left w:val="nil"/>
              <w:bottom w:val="single" w:color="auto" w:sz="4" w:space="0"/>
              <w:right w:val="single" w:color="auto" w:sz="4" w:space="0"/>
            </w:tcBorders>
            <w:shd w:val="clear" w:color="auto" w:fill="auto"/>
            <w:noWrap/>
            <w:vAlign w:val="center"/>
          </w:tcPr>
          <w:p w14:paraId="5D433EB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1229F1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5F315B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w:t>
            </w:r>
          </w:p>
        </w:tc>
        <w:tc>
          <w:tcPr>
            <w:tcW w:w="3260" w:type="dxa"/>
            <w:tcBorders>
              <w:top w:val="nil"/>
              <w:left w:val="nil"/>
              <w:bottom w:val="single" w:color="auto" w:sz="4" w:space="0"/>
              <w:right w:val="single" w:color="auto" w:sz="4" w:space="0"/>
            </w:tcBorders>
            <w:shd w:val="clear" w:color="auto" w:fill="auto"/>
            <w:vAlign w:val="center"/>
          </w:tcPr>
          <w:p w14:paraId="6D1B70B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中国三峡建工（集团）有限公司</w:t>
            </w:r>
          </w:p>
        </w:tc>
        <w:tc>
          <w:tcPr>
            <w:tcW w:w="3544" w:type="dxa"/>
            <w:tcBorders>
              <w:top w:val="nil"/>
              <w:left w:val="nil"/>
              <w:bottom w:val="single" w:color="auto" w:sz="4" w:space="0"/>
              <w:right w:val="single" w:color="auto" w:sz="4" w:space="0"/>
            </w:tcBorders>
            <w:shd w:val="clear" w:color="auto" w:fill="auto"/>
            <w:vAlign w:val="center"/>
          </w:tcPr>
          <w:p w14:paraId="14A9EA8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基于深度学习的特高拱坝混凝土骨料集中多目标视觉识别质量技术创新</w:t>
            </w:r>
          </w:p>
        </w:tc>
        <w:tc>
          <w:tcPr>
            <w:tcW w:w="1276" w:type="dxa"/>
            <w:tcBorders>
              <w:top w:val="nil"/>
              <w:left w:val="nil"/>
              <w:bottom w:val="single" w:color="auto" w:sz="4" w:space="0"/>
              <w:right w:val="single" w:color="auto" w:sz="4" w:space="0"/>
            </w:tcBorders>
            <w:shd w:val="clear" w:color="auto" w:fill="auto"/>
            <w:noWrap/>
            <w:vAlign w:val="center"/>
          </w:tcPr>
          <w:p w14:paraId="4EDF19B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915C92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7F3BDB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w:t>
            </w:r>
          </w:p>
        </w:tc>
        <w:tc>
          <w:tcPr>
            <w:tcW w:w="3260" w:type="dxa"/>
            <w:tcBorders>
              <w:top w:val="nil"/>
              <w:left w:val="nil"/>
              <w:bottom w:val="single" w:color="auto" w:sz="4" w:space="0"/>
              <w:right w:val="single" w:color="auto" w:sz="4" w:space="0"/>
            </w:tcBorders>
            <w:shd w:val="clear" w:color="auto" w:fill="auto"/>
            <w:vAlign w:val="center"/>
          </w:tcPr>
          <w:p w14:paraId="1B1A9C9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国网安徽省电力有限公司芜湖市湾沚区供电公司</w:t>
            </w:r>
          </w:p>
        </w:tc>
        <w:tc>
          <w:tcPr>
            <w:tcW w:w="3544" w:type="dxa"/>
            <w:tcBorders>
              <w:top w:val="nil"/>
              <w:left w:val="nil"/>
              <w:bottom w:val="single" w:color="auto" w:sz="4" w:space="0"/>
              <w:right w:val="single" w:color="auto" w:sz="4" w:space="0"/>
            </w:tcBorders>
            <w:shd w:val="clear" w:color="auto" w:fill="auto"/>
            <w:vAlign w:val="center"/>
          </w:tcPr>
          <w:p w14:paraId="62F5C76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构建多方参与的“精-快-短”停电计划管理新模式</w:t>
            </w:r>
          </w:p>
        </w:tc>
        <w:tc>
          <w:tcPr>
            <w:tcW w:w="1276" w:type="dxa"/>
            <w:tcBorders>
              <w:top w:val="nil"/>
              <w:left w:val="nil"/>
              <w:bottom w:val="single" w:color="auto" w:sz="4" w:space="0"/>
              <w:right w:val="single" w:color="auto" w:sz="4" w:space="0"/>
            </w:tcBorders>
            <w:shd w:val="clear" w:color="auto" w:fill="auto"/>
            <w:noWrap/>
            <w:vAlign w:val="center"/>
          </w:tcPr>
          <w:p w14:paraId="1D3CAEA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1A651B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8EC4BD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w:t>
            </w:r>
          </w:p>
        </w:tc>
        <w:tc>
          <w:tcPr>
            <w:tcW w:w="3260" w:type="dxa"/>
            <w:tcBorders>
              <w:top w:val="nil"/>
              <w:left w:val="nil"/>
              <w:bottom w:val="single" w:color="auto" w:sz="4" w:space="0"/>
              <w:right w:val="single" w:color="auto" w:sz="4" w:space="0"/>
            </w:tcBorders>
            <w:shd w:val="clear" w:color="auto" w:fill="auto"/>
            <w:vAlign w:val="center"/>
          </w:tcPr>
          <w:p w14:paraId="5DC7413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华电电力科学研究院有限公司</w:t>
            </w:r>
          </w:p>
        </w:tc>
        <w:tc>
          <w:tcPr>
            <w:tcW w:w="3544" w:type="dxa"/>
            <w:tcBorders>
              <w:top w:val="nil"/>
              <w:left w:val="nil"/>
              <w:bottom w:val="single" w:color="auto" w:sz="4" w:space="0"/>
              <w:right w:val="single" w:color="auto" w:sz="4" w:space="0"/>
            </w:tcBorders>
            <w:shd w:val="clear" w:color="auto" w:fill="auto"/>
            <w:vAlign w:val="center"/>
          </w:tcPr>
          <w:p w14:paraId="7ECE5AE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高温高压蒸汽管道新型蠕变形变测量结构和测量方法</w:t>
            </w:r>
          </w:p>
        </w:tc>
        <w:tc>
          <w:tcPr>
            <w:tcW w:w="1276" w:type="dxa"/>
            <w:tcBorders>
              <w:top w:val="nil"/>
              <w:left w:val="nil"/>
              <w:bottom w:val="single" w:color="auto" w:sz="4" w:space="0"/>
              <w:right w:val="single" w:color="auto" w:sz="4" w:space="0"/>
            </w:tcBorders>
            <w:shd w:val="clear" w:color="auto" w:fill="auto"/>
            <w:noWrap/>
            <w:vAlign w:val="center"/>
          </w:tcPr>
          <w:p w14:paraId="5527074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47316E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49681A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w:t>
            </w:r>
          </w:p>
        </w:tc>
        <w:tc>
          <w:tcPr>
            <w:tcW w:w="3260" w:type="dxa"/>
            <w:tcBorders>
              <w:top w:val="nil"/>
              <w:left w:val="nil"/>
              <w:bottom w:val="single" w:color="auto" w:sz="4" w:space="0"/>
              <w:right w:val="single" w:color="auto" w:sz="4" w:space="0"/>
            </w:tcBorders>
            <w:shd w:val="clear" w:color="auto" w:fill="auto"/>
            <w:vAlign w:val="center"/>
          </w:tcPr>
          <w:p w14:paraId="12B9A6C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华电能源股份有限公司佳木斯热电厂</w:t>
            </w:r>
          </w:p>
        </w:tc>
        <w:tc>
          <w:tcPr>
            <w:tcW w:w="3544" w:type="dxa"/>
            <w:tcBorders>
              <w:top w:val="nil"/>
              <w:left w:val="nil"/>
              <w:bottom w:val="single" w:color="auto" w:sz="4" w:space="0"/>
              <w:right w:val="single" w:color="auto" w:sz="4" w:space="0"/>
            </w:tcBorders>
            <w:shd w:val="clear" w:color="auto" w:fill="auto"/>
            <w:vAlign w:val="center"/>
          </w:tcPr>
          <w:p w14:paraId="37A831F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一种入厂煤皮带自动采样桶除尘刷</w:t>
            </w:r>
          </w:p>
        </w:tc>
        <w:tc>
          <w:tcPr>
            <w:tcW w:w="1276" w:type="dxa"/>
            <w:tcBorders>
              <w:top w:val="nil"/>
              <w:left w:val="nil"/>
              <w:bottom w:val="single" w:color="auto" w:sz="4" w:space="0"/>
              <w:right w:val="single" w:color="auto" w:sz="4" w:space="0"/>
            </w:tcBorders>
            <w:shd w:val="clear" w:color="auto" w:fill="auto"/>
            <w:noWrap/>
            <w:vAlign w:val="center"/>
          </w:tcPr>
          <w:p w14:paraId="4A34901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C6E04F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B99A9D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w:t>
            </w:r>
          </w:p>
        </w:tc>
        <w:tc>
          <w:tcPr>
            <w:tcW w:w="3260" w:type="dxa"/>
            <w:tcBorders>
              <w:top w:val="nil"/>
              <w:left w:val="nil"/>
              <w:bottom w:val="single" w:color="auto" w:sz="4" w:space="0"/>
              <w:right w:val="single" w:color="auto" w:sz="4" w:space="0"/>
            </w:tcBorders>
            <w:shd w:val="clear" w:color="auto" w:fill="auto"/>
            <w:vAlign w:val="center"/>
          </w:tcPr>
          <w:p w14:paraId="3AFC75E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国网山东省电力公司临沂供电公司</w:t>
            </w:r>
          </w:p>
        </w:tc>
        <w:tc>
          <w:tcPr>
            <w:tcW w:w="3544" w:type="dxa"/>
            <w:tcBorders>
              <w:top w:val="nil"/>
              <w:left w:val="nil"/>
              <w:bottom w:val="single" w:color="auto" w:sz="4" w:space="0"/>
              <w:right w:val="single" w:color="auto" w:sz="4" w:space="0"/>
            </w:tcBorders>
            <w:shd w:val="clear" w:color="auto" w:fill="auto"/>
            <w:vAlign w:val="center"/>
          </w:tcPr>
          <w:p w14:paraId="5F8D1A7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变电二次电缆设计数智化工具的研发及应用</w:t>
            </w:r>
          </w:p>
        </w:tc>
        <w:tc>
          <w:tcPr>
            <w:tcW w:w="1276" w:type="dxa"/>
            <w:tcBorders>
              <w:top w:val="nil"/>
              <w:left w:val="nil"/>
              <w:bottom w:val="single" w:color="auto" w:sz="4" w:space="0"/>
              <w:right w:val="single" w:color="auto" w:sz="4" w:space="0"/>
            </w:tcBorders>
            <w:shd w:val="clear" w:color="auto" w:fill="auto"/>
            <w:noWrap/>
            <w:vAlign w:val="center"/>
          </w:tcPr>
          <w:p w14:paraId="27129A7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36A043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156808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w:t>
            </w:r>
          </w:p>
        </w:tc>
        <w:tc>
          <w:tcPr>
            <w:tcW w:w="3260" w:type="dxa"/>
            <w:tcBorders>
              <w:top w:val="nil"/>
              <w:left w:val="nil"/>
              <w:bottom w:val="single" w:color="auto" w:sz="4" w:space="0"/>
              <w:right w:val="single" w:color="auto" w:sz="4" w:space="0"/>
            </w:tcBorders>
            <w:shd w:val="clear" w:color="auto" w:fill="auto"/>
            <w:vAlign w:val="center"/>
          </w:tcPr>
          <w:p w14:paraId="7828762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国网福建省电力有限公司将乐供电公司</w:t>
            </w:r>
          </w:p>
        </w:tc>
        <w:tc>
          <w:tcPr>
            <w:tcW w:w="3544" w:type="dxa"/>
            <w:tcBorders>
              <w:top w:val="nil"/>
              <w:left w:val="nil"/>
              <w:bottom w:val="single" w:color="auto" w:sz="4" w:space="0"/>
              <w:right w:val="single" w:color="auto" w:sz="4" w:space="0"/>
            </w:tcBorders>
            <w:shd w:val="clear" w:color="auto" w:fill="auto"/>
            <w:vAlign w:val="center"/>
          </w:tcPr>
          <w:p w14:paraId="7CFFD7F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研制一种双手式绝缘操作杆握柄</w:t>
            </w:r>
          </w:p>
        </w:tc>
        <w:tc>
          <w:tcPr>
            <w:tcW w:w="1276" w:type="dxa"/>
            <w:tcBorders>
              <w:top w:val="nil"/>
              <w:left w:val="nil"/>
              <w:bottom w:val="single" w:color="auto" w:sz="4" w:space="0"/>
              <w:right w:val="single" w:color="auto" w:sz="4" w:space="0"/>
            </w:tcBorders>
            <w:shd w:val="clear" w:color="auto" w:fill="auto"/>
            <w:noWrap/>
            <w:vAlign w:val="center"/>
          </w:tcPr>
          <w:p w14:paraId="04B67C1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0E8483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42BDE2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w:t>
            </w:r>
          </w:p>
        </w:tc>
        <w:tc>
          <w:tcPr>
            <w:tcW w:w="3260" w:type="dxa"/>
            <w:tcBorders>
              <w:top w:val="nil"/>
              <w:left w:val="nil"/>
              <w:bottom w:val="single" w:color="auto" w:sz="4" w:space="0"/>
              <w:right w:val="single" w:color="auto" w:sz="4" w:space="0"/>
            </w:tcBorders>
            <w:shd w:val="clear" w:color="auto" w:fill="auto"/>
            <w:vAlign w:val="center"/>
          </w:tcPr>
          <w:p w14:paraId="15BAB6C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华电国际电力股份有限公司邹县发电厂</w:t>
            </w:r>
          </w:p>
        </w:tc>
        <w:tc>
          <w:tcPr>
            <w:tcW w:w="3544" w:type="dxa"/>
            <w:tcBorders>
              <w:top w:val="nil"/>
              <w:left w:val="nil"/>
              <w:bottom w:val="single" w:color="auto" w:sz="4" w:space="0"/>
              <w:right w:val="single" w:color="auto" w:sz="4" w:space="0"/>
            </w:tcBorders>
            <w:shd w:val="clear" w:color="auto" w:fill="auto"/>
            <w:vAlign w:val="center"/>
          </w:tcPr>
          <w:p w14:paraId="12876B2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现货市场下大型汽轮机启停调峰控制优化</w:t>
            </w:r>
          </w:p>
        </w:tc>
        <w:tc>
          <w:tcPr>
            <w:tcW w:w="1276" w:type="dxa"/>
            <w:tcBorders>
              <w:top w:val="nil"/>
              <w:left w:val="nil"/>
              <w:bottom w:val="single" w:color="auto" w:sz="4" w:space="0"/>
              <w:right w:val="single" w:color="auto" w:sz="4" w:space="0"/>
            </w:tcBorders>
            <w:shd w:val="clear" w:color="auto" w:fill="auto"/>
            <w:noWrap/>
            <w:vAlign w:val="center"/>
          </w:tcPr>
          <w:p w14:paraId="022F3EF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5A817D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D15461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w:t>
            </w:r>
          </w:p>
        </w:tc>
        <w:tc>
          <w:tcPr>
            <w:tcW w:w="3260" w:type="dxa"/>
            <w:tcBorders>
              <w:top w:val="nil"/>
              <w:left w:val="nil"/>
              <w:bottom w:val="single" w:color="auto" w:sz="4" w:space="0"/>
              <w:right w:val="single" w:color="auto" w:sz="4" w:space="0"/>
            </w:tcBorders>
            <w:shd w:val="clear" w:color="auto" w:fill="auto"/>
            <w:vAlign w:val="center"/>
          </w:tcPr>
          <w:p w14:paraId="68ED23D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国网江苏省电力有限公司徐州供电分公司</w:t>
            </w:r>
          </w:p>
        </w:tc>
        <w:tc>
          <w:tcPr>
            <w:tcW w:w="3544" w:type="dxa"/>
            <w:tcBorders>
              <w:top w:val="nil"/>
              <w:left w:val="nil"/>
              <w:bottom w:val="single" w:color="auto" w:sz="4" w:space="0"/>
              <w:right w:val="single" w:color="auto" w:sz="4" w:space="0"/>
            </w:tcBorders>
            <w:shd w:val="clear" w:color="auto" w:fill="auto"/>
            <w:vAlign w:val="center"/>
          </w:tcPr>
          <w:p w14:paraId="66DD78C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设备不停电状态下的遥控信号多元校核技术创新与应用</w:t>
            </w:r>
          </w:p>
        </w:tc>
        <w:tc>
          <w:tcPr>
            <w:tcW w:w="1276" w:type="dxa"/>
            <w:tcBorders>
              <w:top w:val="nil"/>
              <w:left w:val="nil"/>
              <w:bottom w:val="single" w:color="auto" w:sz="4" w:space="0"/>
              <w:right w:val="single" w:color="auto" w:sz="4" w:space="0"/>
            </w:tcBorders>
            <w:shd w:val="clear" w:color="auto" w:fill="auto"/>
            <w:noWrap/>
            <w:vAlign w:val="center"/>
          </w:tcPr>
          <w:p w14:paraId="35469F5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3283F2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7AAD4B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w:t>
            </w:r>
          </w:p>
        </w:tc>
        <w:tc>
          <w:tcPr>
            <w:tcW w:w="3260" w:type="dxa"/>
            <w:tcBorders>
              <w:top w:val="nil"/>
              <w:left w:val="nil"/>
              <w:bottom w:val="single" w:color="auto" w:sz="4" w:space="0"/>
              <w:right w:val="single" w:color="auto" w:sz="4" w:space="0"/>
            </w:tcBorders>
            <w:shd w:val="clear" w:color="auto" w:fill="auto"/>
            <w:vAlign w:val="center"/>
          </w:tcPr>
          <w:p w14:paraId="3860173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国核示范电站有限责任公司</w:t>
            </w:r>
          </w:p>
        </w:tc>
        <w:tc>
          <w:tcPr>
            <w:tcW w:w="3544" w:type="dxa"/>
            <w:tcBorders>
              <w:top w:val="nil"/>
              <w:left w:val="nil"/>
              <w:bottom w:val="single" w:color="auto" w:sz="4" w:space="0"/>
              <w:right w:val="single" w:color="auto" w:sz="4" w:space="0"/>
            </w:tcBorders>
            <w:shd w:val="clear" w:color="auto" w:fill="auto"/>
            <w:vAlign w:val="center"/>
          </w:tcPr>
          <w:p w14:paraId="529AF89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国和一号汽轮机通流间隙测量专用设施</w:t>
            </w:r>
          </w:p>
        </w:tc>
        <w:tc>
          <w:tcPr>
            <w:tcW w:w="1276" w:type="dxa"/>
            <w:tcBorders>
              <w:top w:val="nil"/>
              <w:left w:val="nil"/>
              <w:bottom w:val="single" w:color="auto" w:sz="4" w:space="0"/>
              <w:right w:val="single" w:color="auto" w:sz="4" w:space="0"/>
            </w:tcBorders>
            <w:shd w:val="clear" w:color="auto" w:fill="auto"/>
            <w:noWrap/>
            <w:vAlign w:val="center"/>
          </w:tcPr>
          <w:p w14:paraId="774DC9B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1D76EF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B8C3D5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33</w:t>
            </w:r>
          </w:p>
        </w:tc>
        <w:tc>
          <w:tcPr>
            <w:tcW w:w="3260" w:type="dxa"/>
            <w:tcBorders>
              <w:top w:val="nil"/>
              <w:left w:val="nil"/>
              <w:bottom w:val="single" w:color="auto" w:sz="4" w:space="0"/>
              <w:right w:val="single" w:color="auto" w:sz="4" w:space="0"/>
            </w:tcBorders>
            <w:shd w:val="clear" w:color="auto" w:fill="auto"/>
            <w:vAlign w:val="center"/>
          </w:tcPr>
          <w:p w14:paraId="025D0D9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国网福建省电力有限公司泉州供电公司</w:t>
            </w:r>
          </w:p>
        </w:tc>
        <w:tc>
          <w:tcPr>
            <w:tcW w:w="3544" w:type="dxa"/>
            <w:tcBorders>
              <w:top w:val="nil"/>
              <w:left w:val="nil"/>
              <w:bottom w:val="single" w:color="auto" w:sz="4" w:space="0"/>
              <w:right w:val="single" w:color="auto" w:sz="4" w:space="0"/>
            </w:tcBorders>
            <w:shd w:val="clear" w:color="auto" w:fill="auto"/>
            <w:vAlign w:val="center"/>
          </w:tcPr>
          <w:p w14:paraId="6C823B9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调控系统防误设备模型智能校核验收技术的研究与应用</w:t>
            </w:r>
          </w:p>
        </w:tc>
        <w:tc>
          <w:tcPr>
            <w:tcW w:w="1276" w:type="dxa"/>
            <w:tcBorders>
              <w:top w:val="nil"/>
              <w:left w:val="nil"/>
              <w:bottom w:val="single" w:color="auto" w:sz="4" w:space="0"/>
              <w:right w:val="single" w:color="auto" w:sz="4" w:space="0"/>
            </w:tcBorders>
            <w:shd w:val="clear" w:color="auto" w:fill="auto"/>
            <w:noWrap/>
            <w:vAlign w:val="center"/>
          </w:tcPr>
          <w:p w14:paraId="169CDD4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C3CAF3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43A1F7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34</w:t>
            </w:r>
          </w:p>
        </w:tc>
        <w:tc>
          <w:tcPr>
            <w:tcW w:w="3260" w:type="dxa"/>
            <w:tcBorders>
              <w:top w:val="nil"/>
              <w:left w:val="nil"/>
              <w:bottom w:val="single" w:color="auto" w:sz="4" w:space="0"/>
              <w:right w:val="single" w:color="auto" w:sz="4" w:space="0"/>
            </w:tcBorders>
            <w:shd w:val="clear" w:color="auto" w:fill="auto"/>
            <w:vAlign w:val="center"/>
          </w:tcPr>
          <w:p w14:paraId="1953686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国网宁夏电力有限公司贺兰县供电公司</w:t>
            </w:r>
          </w:p>
        </w:tc>
        <w:tc>
          <w:tcPr>
            <w:tcW w:w="3544" w:type="dxa"/>
            <w:tcBorders>
              <w:top w:val="nil"/>
              <w:left w:val="nil"/>
              <w:bottom w:val="single" w:color="auto" w:sz="4" w:space="0"/>
              <w:right w:val="single" w:color="auto" w:sz="4" w:space="0"/>
            </w:tcBorders>
            <w:shd w:val="clear" w:color="auto" w:fill="auto"/>
            <w:vAlign w:val="center"/>
          </w:tcPr>
          <w:p w14:paraId="3B05E92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基于深度学习识别网络的现场安全标识牌合格识别</w:t>
            </w:r>
          </w:p>
        </w:tc>
        <w:tc>
          <w:tcPr>
            <w:tcW w:w="1276" w:type="dxa"/>
            <w:tcBorders>
              <w:top w:val="nil"/>
              <w:left w:val="nil"/>
              <w:bottom w:val="single" w:color="auto" w:sz="4" w:space="0"/>
              <w:right w:val="single" w:color="auto" w:sz="4" w:space="0"/>
            </w:tcBorders>
            <w:shd w:val="clear" w:color="auto" w:fill="auto"/>
            <w:noWrap/>
            <w:vAlign w:val="center"/>
          </w:tcPr>
          <w:p w14:paraId="76B30A9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895B65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5AC8CB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35</w:t>
            </w:r>
          </w:p>
        </w:tc>
        <w:tc>
          <w:tcPr>
            <w:tcW w:w="3260" w:type="dxa"/>
            <w:tcBorders>
              <w:top w:val="nil"/>
              <w:left w:val="nil"/>
              <w:bottom w:val="single" w:color="auto" w:sz="4" w:space="0"/>
              <w:right w:val="single" w:color="auto" w:sz="4" w:space="0"/>
            </w:tcBorders>
            <w:shd w:val="clear" w:color="auto" w:fill="auto"/>
            <w:vAlign w:val="center"/>
          </w:tcPr>
          <w:p w14:paraId="4F94FD9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国网宁夏电力有限公司贺兰县供电公司</w:t>
            </w:r>
          </w:p>
        </w:tc>
        <w:tc>
          <w:tcPr>
            <w:tcW w:w="3544" w:type="dxa"/>
            <w:tcBorders>
              <w:top w:val="nil"/>
              <w:left w:val="nil"/>
              <w:bottom w:val="single" w:color="auto" w:sz="4" w:space="0"/>
              <w:right w:val="single" w:color="auto" w:sz="4" w:space="0"/>
            </w:tcBorders>
            <w:shd w:val="clear" w:color="auto" w:fill="auto"/>
            <w:vAlign w:val="center"/>
          </w:tcPr>
          <w:p w14:paraId="0DB1580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一种物联感知的电能计量箱在线监测装置的研制</w:t>
            </w:r>
          </w:p>
        </w:tc>
        <w:tc>
          <w:tcPr>
            <w:tcW w:w="1276" w:type="dxa"/>
            <w:tcBorders>
              <w:top w:val="nil"/>
              <w:left w:val="nil"/>
              <w:bottom w:val="single" w:color="auto" w:sz="4" w:space="0"/>
              <w:right w:val="single" w:color="auto" w:sz="4" w:space="0"/>
            </w:tcBorders>
            <w:shd w:val="clear" w:color="auto" w:fill="auto"/>
            <w:noWrap/>
            <w:vAlign w:val="center"/>
          </w:tcPr>
          <w:p w14:paraId="319A60B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9D788E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B14D08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36</w:t>
            </w:r>
          </w:p>
        </w:tc>
        <w:tc>
          <w:tcPr>
            <w:tcW w:w="3260" w:type="dxa"/>
            <w:tcBorders>
              <w:top w:val="nil"/>
              <w:left w:val="nil"/>
              <w:bottom w:val="single" w:color="auto" w:sz="4" w:space="0"/>
              <w:right w:val="single" w:color="auto" w:sz="4" w:space="0"/>
            </w:tcBorders>
            <w:shd w:val="clear" w:color="auto" w:fill="auto"/>
            <w:vAlign w:val="center"/>
          </w:tcPr>
          <w:p w14:paraId="4872971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国网福建省电力有限公司南安市供电公司</w:t>
            </w:r>
          </w:p>
        </w:tc>
        <w:tc>
          <w:tcPr>
            <w:tcW w:w="3544" w:type="dxa"/>
            <w:tcBorders>
              <w:top w:val="nil"/>
              <w:left w:val="nil"/>
              <w:bottom w:val="single" w:color="auto" w:sz="4" w:space="0"/>
              <w:right w:val="single" w:color="auto" w:sz="4" w:space="0"/>
            </w:tcBorders>
            <w:shd w:val="clear" w:color="auto" w:fill="auto"/>
            <w:vAlign w:val="center"/>
          </w:tcPr>
          <w:p w14:paraId="330F546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变电站便携式通用型同步时钟研发</w:t>
            </w:r>
          </w:p>
        </w:tc>
        <w:tc>
          <w:tcPr>
            <w:tcW w:w="1276" w:type="dxa"/>
            <w:tcBorders>
              <w:top w:val="nil"/>
              <w:left w:val="nil"/>
              <w:bottom w:val="single" w:color="auto" w:sz="4" w:space="0"/>
              <w:right w:val="single" w:color="auto" w:sz="4" w:space="0"/>
            </w:tcBorders>
            <w:shd w:val="clear" w:color="auto" w:fill="auto"/>
            <w:noWrap/>
            <w:vAlign w:val="center"/>
          </w:tcPr>
          <w:p w14:paraId="053F918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956C7F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35ECDE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37</w:t>
            </w:r>
          </w:p>
        </w:tc>
        <w:tc>
          <w:tcPr>
            <w:tcW w:w="3260" w:type="dxa"/>
            <w:tcBorders>
              <w:top w:val="nil"/>
              <w:left w:val="nil"/>
              <w:bottom w:val="single" w:color="auto" w:sz="4" w:space="0"/>
              <w:right w:val="single" w:color="auto" w:sz="4" w:space="0"/>
            </w:tcBorders>
            <w:shd w:val="clear" w:color="auto" w:fill="auto"/>
            <w:vAlign w:val="center"/>
          </w:tcPr>
          <w:p w14:paraId="41ABE7A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国网电力科学研究院有限公司实验验证中心</w:t>
            </w:r>
          </w:p>
        </w:tc>
        <w:tc>
          <w:tcPr>
            <w:tcW w:w="3544" w:type="dxa"/>
            <w:tcBorders>
              <w:top w:val="nil"/>
              <w:left w:val="nil"/>
              <w:bottom w:val="single" w:color="auto" w:sz="4" w:space="0"/>
              <w:right w:val="single" w:color="auto" w:sz="4" w:space="0"/>
            </w:tcBorders>
            <w:shd w:val="clear" w:color="auto" w:fill="auto"/>
            <w:vAlign w:val="center"/>
          </w:tcPr>
          <w:p w14:paraId="6EF63F0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分布式实时数字仿真自动测试系统的研制与应用</w:t>
            </w:r>
          </w:p>
        </w:tc>
        <w:tc>
          <w:tcPr>
            <w:tcW w:w="1276" w:type="dxa"/>
            <w:tcBorders>
              <w:top w:val="nil"/>
              <w:left w:val="nil"/>
              <w:bottom w:val="single" w:color="auto" w:sz="4" w:space="0"/>
              <w:right w:val="single" w:color="auto" w:sz="4" w:space="0"/>
            </w:tcBorders>
            <w:shd w:val="clear" w:color="auto" w:fill="auto"/>
            <w:noWrap/>
            <w:vAlign w:val="center"/>
          </w:tcPr>
          <w:p w14:paraId="105CDB6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66EDCC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F417BF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38</w:t>
            </w:r>
          </w:p>
        </w:tc>
        <w:tc>
          <w:tcPr>
            <w:tcW w:w="3260" w:type="dxa"/>
            <w:tcBorders>
              <w:top w:val="nil"/>
              <w:left w:val="nil"/>
              <w:bottom w:val="single" w:color="auto" w:sz="4" w:space="0"/>
              <w:right w:val="single" w:color="auto" w:sz="4" w:space="0"/>
            </w:tcBorders>
            <w:shd w:val="clear" w:color="auto" w:fill="auto"/>
            <w:vAlign w:val="center"/>
          </w:tcPr>
          <w:p w14:paraId="3EAD030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中国南方电网有限责任公司超高压输电公司天生桥局</w:t>
            </w:r>
          </w:p>
        </w:tc>
        <w:tc>
          <w:tcPr>
            <w:tcW w:w="3544" w:type="dxa"/>
            <w:tcBorders>
              <w:top w:val="nil"/>
              <w:left w:val="nil"/>
              <w:bottom w:val="single" w:color="auto" w:sz="4" w:space="0"/>
              <w:right w:val="single" w:color="auto" w:sz="4" w:space="0"/>
            </w:tcBorders>
            <w:shd w:val="clear" w:color="auto" w:fill="auto"/>
            <w:vAlign w:val="center"/>
          </w:tcPr>
          <w:p w14:paraId="1A93B9B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鲁西常直换流阀系统直流断流问题解决</w:t>
            </w:r>
          </w:p>
        </w:tc>
        <w:tc>
          <w:tcPr>
            <w:tcW w:w="1276" w:type="dxa"/>
            <w:tcBorders>
              <w:top w:val="nil"/>
              <w:left w:val="nil"/>
              <w:bottom w:val="single" w:color="auto" w:sz="4" w:space="0"/>
              <w:right w:val="single" w:color="auto" w:sz="4" w:space="0"/>
            </w:tcBorders>
            <w:shd w:val="clear" w:color="auto" w:fill="auto"/>
            <w:noWrap/>
            <w:vAlign w:val="center"/>
          </w:tcPr>
          <w:p w14:paraId="6CF620D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E290BD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253943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39</w:t>
            </w:r>
          </w:p>
        </w:tc>
        <w:tc>
          <w:tcPr>
            <w:tcW w:w="3260" w:type="dxa"/>
            <w:tcBorders>
              <w:top w:val="nil"/>
              <w:left w:val="nil"/>
              <w:bottom w:val="single" w:color="auto" w:sz="4" w:space="0"/>
              <w:right w:val="single" w:color="auto" w:sz="4" w:space="0"/>
            </w:tcBorders>
            <w:shd w:val="clear" w:color="auto" w:fill="auto"/>
            <w:vAlign w:val="center"/>
          </w:tcPr>
          <w:p w14:paraId="5B2F789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电能（北京）认证中心有限公司</w:t>
            </w:r>
          </w:p>
        </w:tc>
        <w:tc>
          <w:tcPr>
            <w:tcW w:w="3544" w:type="dxa"/>
            <w:tcBorders>
              <w:top w:val="nil"/>
              <w:left w:val="nil"/>
              <w:bottom w:val="single" w:color="auto" w:sz="4" w:space="0"/>
              <w:right w:val="single" w:color="auto" w:sz="4" w:space="0"/>
            </w:tcBorders>
            <w:shd w:val="clear" w:color="auto" w:fill="auto"/>
            <w:vAlign w:val="center"/>
          </w:tcPr>
          <w:p w14:paraId="67F7918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用户侧综合智慧能源应用场景下户用储能产品安全性能认证技术开发报告</w:t>
            </w:r>
          </w:p>
        </w:tc>
        <w:tc>
          <w:tcPr>
            <w:tcW w:w="1276" w:type="dxa"/>
            <w:tcBorders>
              <w:top w:val="nil"/>
              <w:left w:val="nil"/>
              <w:bottom w:val="single" w:color="auto" w:sz="4" w:space="0"/>
              <w:right w:val="single" w:color="auto" w:sz="4" w:space="0"/>
            </w:tcBorders>
            <w:shd w:val="clear" w:color="auto" w:fill="auto"/>
            <w:noWrap/>
            <w:vAlign w:val="center"/>
          </w:tcPr>
          <w:p w14:paraId="2263758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EDA798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F4AF5C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40</w:t>
            </w:r>
          </w:p>
        </w:tc>
        <w:tc>
          <w:tcPr>
            <w:tcW w:w="3260" w:type="dxa"/>
            <w:tcBorders>
              <w:top w:val="nil"/>
              <w:left w:val="nil"/>
              <w:bottom w:val="single" w:color="auto" w:sz="4" w:space="0"/>
              <w:right w:val="single" w:color="auto" w:sz="4" w:space="0"/>
            </w:tcBorders>
            <w:shd w:val="clear" w:color="auto" w:fill="auto"/>
            <w:vAlign w:val="center"/>
          </w:tcPr>
          <w:p w14:paraId="722B779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中国南方电网有限责任公司超高压输电公司大理局</w:t>
            </w:r>
          </w:p>
        </w:tc>
        <w:tc>
          <w:tcPr>
            <w:tcW w:w="3544" w:type="dxa"/>
            <w:tcBorders>
              <w:top w:val="nil"/>
              <w:left w:val="nil"/>
              <w:bottom w:val="single" w:color="auto" w:sz="4" w:space="0"/>
              <w:right w:val="single" w:color="auto" w:sz="4" w:space="0"/>
            </w:tcBorders>
            <w:shd w:val="clear" w:color="auto" w:fill="auto"/>
            <w:vAlign w:val="center"/>
          </w:tcPr>
          <w:p w14:paraId="4A4EBE5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换流站阀冷设备检修场景人机耦合装置研制与应用</w:t>
            </w:r>
          </w:p>
        </w:tc>
        <w:tc>
          <w:tcPr>
            <w:tcW w:w="1276" w:type="dxa"/>
            <w:tcBorders>
              <w:top w:val="nil"/>
              <w:left w:val="nil"/>
              <w:bottom w:val="single" w:color="auto" w:sz="4" w:space="0"/>
              <w:right w:val="single" w:color="auto" w:sz="4" w:space="0"/>
            </w:tcBorders>
            <w:shd w:val="clear" w:color="auto" w:fill="auto"/>
            <w:noWrap/>
            <w:vAlign w:val="center"/>
          </w:tcPr>
          <w:p w14:paraId="1B782C5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6002A9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F32BB8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41</w:t>
            </w:r>
          </w:p>
        </w:tc>
        <w:tc>
          <w:tcPr>
            <w:tcW w:w="3260" w:type="dxa"/>
            <w:tcBorders>
              <w:top w:val="nil"/>
              <w:left w:val="nil"/>
              <w:bottom w:val="single" w:color="auto" w:sz="4" w:space="0"/>
              <w:right w:val="single" w:color="auto" w:sz="4" w:space="0"/>
            </w:tcBorders>
            <w:shd w:val="clear" w:color="auto" w:fill="auto"/>
            <w:vAlign w:val="center"/>
          </w:tcPr>
          <w:p w14:paraId="66C6F56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华电国际电力股份有限公司朔州热电分公司</w:t>
            </w:r>
          </w:p>
        </w:tc>
        <w:tc>
          <w:tcPr>
            <w:tcW w:w="3544" w:type="dxa"/>
            <w:tcBorders>
              <w:top w:val="nil"/>
              <w:left w:val="nil"/>
              <w:bottom w:val="single" w:color="auto" w:sz="4" w:space="0"/>
              <w:right w:val="single" w:color="auto" w:sz="4" w:space="0"/>
            </w:tcBorders>
            <w:shd w:val="clear" w:color="auto" w:fill="auto"/>
            <w:vAlign w:val="center"/>
          </w:tcPr>
          <w:p w14:paraId="4B223EF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循环流化床锅炉高流风优化</w:t>
            </w:r>
          </w:p>
        </w:tc>
        <w:tc>
          <w:tcPr>
            <w:tcW w:w="1276" w:type="dxa"/>
            <w:tcBorders>
              <w:top w:val="nil"/>
              <w:left w:val="nil"/>
              <w:bottom w:val="single" w:color="auto" w:sz="4" w:space="0"/>
              <w:right w:val="single" w:color="auto" w:sz="4" w:space="0"/>
            </w:tcBorders>
            <w:shd w:val="clear" w:color="auto" w:fill="auto"/>
            <w:noWrap/>
            <w:vAlign w:val="center"/>
          </w:tcPr>
          <w:p w14:paraId="721730F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D1EA7F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3BDA02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42</w:t>
            </w:r>
          </w:p>
        </w:tc>
        <w:tc>
          <w:tcPr>
            <w:tcW w:w="3260" w:type="dxa"/>
            <w:tcBorders>
              <w:top w:val="nil"/>
              <w:left w:val="nil"/>
              <w:bottom w:val="single" w:color="auto" w:sz="4" w:space="0"/>
              <w:right w:val="single" w:color="auto" w:sz="4" w:space="0"/>
            </w:tcBorders>
            <w:shd w:val="clear" w:color="auto" w:fill="auto"/>
            <w:vAlign w:val="center"/>
          </w:tcPr>
          <w:p w14:paraId="08C823D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国网青海省电力公司物资公司</w:t>
            </w:r>
          </w:p>
        </w:tc>
        <w:tc>
          <w:tcPr>
            <w:tcW w:w="3544" w:type="dxa"/>
            <w:tcBorders>
              <w:top w:val="nil"/>
              <w:left w:val="nil"/>
              <w:bottom w:val="single" w:color="auto" w:sz="4" w:space="0"/>
              <w:right w:val="single" w:color="auto" w:sz="4" w:space="0"/>
            </w:tcBorders>
            <w:shd w:val="clear" w:color="auto" w:fill="auto"/>
            <w:vAlign w:val="center"/>
          </w:tcPr>
          <w:p w14:paraId="28AB505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以绿色数智供应链数据为平衡枢纽的新型利库模式的探索与实践</w:t>
            </w:r>
          </w:p>
        </w:tc>
        <w:tc>
          <w:tcPr>
            <w:tcW w:w="1276" w:type="dxa"/>
            <w:tcBorders>
              <w:top w:val="nil"/>
              <w:left w:val="nil"/>
              <w:bottom w:val="single" w:color="auto" w:sz="4" w:space="0"/>
              <w:right w:val="single" w:color="auto" w:sz="4" w:space="0"/>
            </w:tcBorders>
            <w:shd w:val="clear" w:color="auto" w:fill="auto"/>
            <w:noWrap/>
            <w:vAlign w:val="center"/>
          </w:tcPr>
          <w:p w14:paraId="7F764CE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F81989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329399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43</w:t>
            </w:r>
          </w:p>
        </w:tc>
        <w:tc>
          <w:tcPr>
            <w:tcW w:w="3260" w:type="dxa"/>
            <w:tcBorders>
              <w:top w:val="nil"/>
              <w:left w:val="nil"/>
              <w:bottom w:val="single" w:color="auto" w:sz="4" w:space="0"/>
              <w:right w:val="single" w:color="auto" w:sz="4" w:space="0"/>
            </w:tcBorders>
            <w:shd w:val="clear" w:color="auto" w:fill="auto"/>
            <w:vAlign w:val="center"/>
          </w:tcPr>
          <w:p w14:paraId="0A0B695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云南华电金沙江中游水电开发有限公司</w:t>
            </w:r>
          </w:p>
        </w:tc>
        <w:tc>
          <w:tcPr>
            <w:tcW w:w="3544" w:type="dxa"/>
            <w:tcBorders>
              <w:top w:val="nil"/>
              <w:left w:val="nil"/>
              <w:bottom w:val="single" w:color="auto" w:sz="4" w:space="0"/>
              <w:right w:val="single" w:color="auto" w:sz="4" w:space="0"/>
            </w:tcBorders>
            <w:shd w:val="clear" w:color="auto" w:fill="auto"/>
            <w:vAlign w:val="center"/>
          </w:tcPr>
          <w:p w14:paraId="775C288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金沙江中游梯级水电站生态流量指标优化及智能生态调控关键技术</w:t>
            </w:r>
          </w:p>
        </w:tc>
        <w:tc>
          <w:tcPr>
            <w:tcW w:w="1276" w:type="dxa"/>
            <w:tcBorders>
              <w:top w:val="nil"/>
              <w:left w:val="nil"/>
              <w:bottom w:val="single" w:color="auto" w:sz="4" w:space="0"/>
              <w:right w:val="single" w:color="auto" w:sz="4" w:space="0"/>
            </w:tcBorders>
            <w:shd w:val="clear" w:color="auto" w:fill="auto"/>
            <w:noWrap/>
            <w:vAlign w:val="center"/>
          </w:tcPr>
          <w:p w14:paraId="7443ED8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79F02B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04B992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44</w:t>
            </w:r>
          </w:p>
        </w:tc>
        <w:tc>
          <w:tcPr>
            <w:tcW w:w="3260" w:type="dxa"/>
            <w:tcBorders>
              <w:top w:val="nil"/>
              <w:left w:val="nil"/>
              <w:bottom w:val="single" w:color="auto" w:sz="4" w:space="0"/>
              <w:right w:val="single" w:color="auto" w:sz="4" w:space="0"/>
            </w:tcBorders>
            <w:shd w:val="clear" w:color="auto" w:fill="auto"/>
            <w:vAlign w:val="center"/>
          </w:tcPr>
          <w:p w14:paraId="744B3DE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国网福建省电力有限公司泉州供电公司</w:t>
            </w:r>
          </w:p>
        </w:tc>
        <w:tc>
          <w:tcPr>
            <w:tcW w:w="3544" w:type="dxa"/>
            <w:tcBorders>
              <w:top w:val="nil"/>
              <w:left w:val="nil"/>
              <w:bottom w:val="single" w:color="auto" w:sz="4" w:space="0"/>
              <w:right w:val="single" w:color="auto" w:sz="4" w:space="0"/>
            </w:tcBorders>
            <w:shd w:val="clear" w:color="auto" w:fill="auto"/>
            <w:vAlign w:val="center"/>
          </w:tcPr>
          <w:p w14:paraId="5437893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主配网一体潮流校核系统</w:t>
            </w:r>
          </w:p>
        </w:tc>
        <w:tc>
          <w:tcPr>
            <w:tcW w:w="1276" w:type="dxa"/>
            <w:tcBorders>
              <w:top w:val="nil"/>
              <w:left w:val="nil"/>
              <w:bottom w:val="single" w:color="auto" w:sz="4" w:space="0"/>
              <w:right w:val="single" w:color="auto" w:sz="4" w:space="0"/>
            </w:tcBorders>
            <w:shd w:val="clear" w:color="auto" w:fill="auto"/>
            <w:noWrap/>
            <w:vAlign w:val="center"/>
          </w:tcPr>
          <w:p w14:paraId="3D3FFD1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A502ED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BA301A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45</w:t>
            </w:r>
          </w:p>
        </w:tc>
        <w:tc>
          <w:tcPr>
            <w:tcW w:w="3260" w:type="dxa"/>
            <w:tcBorders>
              <w:top w:val="nil"/>
              <w:left w:val="nil"/>
              <w:bottom w:val="single" w:color="auto" w:sz="4" w:space="0"/>
              <w:right w:val="single" w:color="auto" w:sz="4" w:space="0"/>
            </w:tcBorders>
            <w:shd w:val="clear" w:color="auto" w:fill="auto"/>
            <w:vAlign w:val="center"/>
          </w:tcPr>
          <w:p w14:paraId="5466CCE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中国南方电网有限责任公司超高压输电公司百色局</w:t>
            </w:r>
          </w:p>
        </w:tc>
        <w:tc>
          <w:tcPr>
            <w:tcW w:w="3544" w:type="dxa"/>
            <w:tcBorders>
              <w:top w:val="nil"/>
              <w:left w:val="nil"/>
              <w:bottom w:val="single" w:color="auto" w:sz="4" w:space="0"/>
              <w:right w:val="single" w:color="auto" w:sz="4" w:space="0"/>
            </w:tcBorders>
            <w:shd w:val="clear" w:color="auto" w:fill="auto"/>
            <w:vAlign w:val="center"/>
          </w:tcPr>
          <w:p w14:paraId="32301FA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架空地线滑移修复关键技术、装置研发及应用</w:t>
            </w:r>
          </w:p>
        </w:tc>
        <w:tc>
          <w:tcPr>
            <w:tcW w:w="1276" w:type="dxa"/>
            <w:tcBorders>
              <w:top w:val="nil"/>
              <w:left w:val="nil"/>
              <w:bottom w:val="single" w:color="auto" w:sz="4" w:space="0"/>
              <w:right w:val="single" w:color="auto" w:sz="4" w:space="0"/>
            </w:tcBorders>
            <w:shd w:val="clear" w:color="auto" w:fill="auto"/>
            <w:noWrap/>
            <w:vAlign w:val="center"/>
          </w:tcPr>
          <w:p w14:paraId="7F06414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1C8B42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8CF3AF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46</w:t>
            </w:r>
          </w:p>
        </w:tc>
        <w:tc>
          <w:tcPr>
            <w:tcW w:w="3260" w:type="dxa"/>
            <w:tcBorders>
              <w:top w:val="nil"/>
              <w:left w:val="nil"/>
              <w:bottom w:val="single" w:color="auto" w:sz="4" w:space="0"/>
              <w:right w:val="single" w:color="auto" w:sz="4" w:space="0"/>
            </w:tcBorders>
            <w:shd w:val="clear" w:color="auto" w:fill="auto"/>
            <w:vAlign w:val="center"/>
          </w:tcPr>
          <w:p w14:paraId="5117DD4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英大长安保险经纪有限公司</w:t>
            </w:r>
          </w:p>
        </w:tc>
        <w:tc>
          <w:tcPr>
            <w:tcW w:w="3544" w:type="dxa"/>
            <w:tcBorders>
              <w:top w:val="nil"/>
              <w:left w:val="nil"/>
              <w:bottom w:val="single" w:color="auto" w:sz="4" w:space="0"/>
              <w:right w:val="single" w:color="auto" w:sz="4" w:space="0"/>
            </w:tcBorders>
            <w:shd w:val="clear" w:color="auto" w:fill="auto"/>
            <w:vAlign w:val="center"/>
          </w:tcPr>
          <w:p w14:paraId="1E38F03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基于风险查勘机制的抽水蓄能电站全过程质量管理模式创新</w:t>
            </w:r>
          </w:p>
        </w:tc>
        <w:tc>
          <w:tcPr>
            <w:tcW w:w="1276" w:type="dxa"/>
            <w:tcBorders>
              <w:top w:val="nil"/>
              <w:left w:val="nil"/>
              <w:bottom w:val="single" w:color="auto" w:sz="4" w:space="0"/>
              <w:right w:val="single" w:color="auto" w:sz="4" w:space="0"/>
            </w:tcBorders>
            <w:shd w:val="clear" w:color="auto" w:fill="auto"/>
            <w:noWrap/>
            <w:vAlign w:val="center"/>
          </w:tcPr>
          <w:p w14:paraId="2AFF71D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AD4872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D71E26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47</w:t>
            </w:r>
          </w:p>
        </w:tc>
        <w:tc>
          <w:tcPr>
            <w:tcW w:w="3260" w:type="dxa"/>
            <w:tcBorders>
              <w:top w:val="nil"/>
              <w:left w:val="nil"/>
              <w:bottom w:val="single" w:color="auto" w:sz="4" w:space="0"/>
              <w:right w:val="single" w:color="auto" w:sz="4" w:space="0"/>
            </w:tcBorders>
            <w:shd w:val="clear" w:color="auto" w:fill="auto"/>
            <w:vAlign w:val="center"/>
          </w:tcPr>
          <w:p w14:paraId="5AE6E2F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江苏核电有限公司</w:t>
            </w:r>
          </w:p>
        </w:tc>
        <w:tc>
          <w:tcPr>
            <w:tcW w:w="3544" w:type="dxa"/>
            <w:tcBorders>
              <w:top w:val="nil"/>
              <w:left w:val="nil"/>
              <w:bottom w:val="single" w:color="auto" w:sz="4" w:space="0"/>
              <w:right w:val="single" w:color="auto" w:sz="4" w:space="0"/>
            </w:tcBorders>
            <w:shd w:val="clear" w:color="auto" w:fill="auto"/>
            <w:vAlign w:val="center"/>
          </w:tcPr>
          <w:p w14:paraId="65CF0D9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以创新驱动为核心，赋能大型核电厂扩建工程仪控领域质量技术提升和改进</w:t>
            </w:r>
          </w:p>
        </w:tc>
        <w:tc>
          <w:tcPr>
            <w:tcW w:w="1276" w:type="dxa"/>
            <w:tcBorders>
              <w:top w:val="nil"/>
              <w:left w:val="nil"/>
              <w:bottom w:val="single" w:color="auto" w:sz="4" w:space="0"/>
              <w:right w:val="single" w:color="auto" w:sz="4" w:space="0"/>
            </w:tcBorders>
            <w:shd w:val="clear" w:color="auto" w:fill="auto"/>
            <w:noWrap/>
            <w:vAlign w:val="center"/>
          </w:tcPr>
          <w:p w14:paraId="4A4C957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BA8660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06280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48</w:t>
            </w:r>
          </w:p>
        </w:tc>
        <w:tc>
          <w:tcPr>
            <w:tcW w:w="3260" w:type="dxa"/>
            <w:tcBorders>
              <w:top w:val="nil"/>
              <w:left w:val="nil"/>
              <w:bottom w:val="single" w:color="auto" w:sz="4" w:space="0"/>
              <w:right w:val="single" w:color="auto" w:sz="4" w:space="0"/>
            </w:tcBorders>
            <w:shd w:val="clear" w:color="auto" w:fill="auto"/>
            <w:vAlign w:val="center"/>
          </w:tcPr>
          <w:p w14:paraId="3C0AAAC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国网福建省电力有限公司福清市供电公司</w:t>
            </w:r>
          </w:p>
        </w:tc>
        <w:tc>
          <w:tcPr>
            <w:tcW w:w="3544" w:type="dxa"/>
            <w:tcBorders>
              <w:top w:val="nil"/>
              <w:left w:val="nil"/>
              <w:bottom w:val="single" w:color="auto" w:sz="4" w:space="0"/>
              <w:right w:val="single" w:color="auto" w:sz="4" w:space="0"/>
            </w:tcBorders>
            <w:shd w:val="clear" w:color="auto" w:fill="auto"/>
            <w:vAlign w:val="center"/>
          </w:tcPr>
          <w:p w14:paraId="31DB0C5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新型导线修补器的研制</w:t>
            </w:r>
          </w:p>
        </w:tc>
        <w:tc>
          <w:tcPr>
            <w:tcW w:w="1276" w:type="dxa"/>
            <w:tcBorders>
              <w:top w:val="nil"/>
              <w:left w:val="nil"/>
              <w:bottom w:val="single" w:color="auto" w:sz="4" w:space="0"/>
              <w:right w:val="single" w:color="auto" w:sz="4" w:space="0"/>
            </w:tcBorders>
            <w:shd w:val="clear" w:color="auto" w:fill="auto"/>
            <w:noWrap/>
            <w:vAlign w:val="center"/>
          </w:tcPr>
          <w:p w14:paraId="3627C75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ADA34C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CC819C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49</w:t>
            </w:r>
          </w:p>
        </w:tc>
        <w:tc>
          <w:tcPr>
            <w:tcW w:w="3260" w:type="dxa"/>
            <w:tcBorders>
              <w:top w:val="nil"/>
              <w:left w:val="nil"/>
              <w:bottom w:val="single" w:color="auto" w:sz="4" w:space="0"/>
              <w:right w:val="single" w:color="auto" w:sz="4" w:space="0"/>
            </w:tcBorders>
            <w:shd w:val="clear" w:color="auto" w:fill="auto"/>
            <w:vAlign w:val="center"/>
          </w:tcPr>
          <w:p w14:paraId="7D522FE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中国南方电网有限责任公司超高压输电公司柳州局</w:t>
            </w:r>
          </w:p>
        </w:tc>
        <w:tc>
          <w:tcPr>
            <w:tcW w:w="3544" w:type="dxa"/>
            <w:tcBorders>
              <w:top w:val="nil"/>
              <w:left w:val="nil"/>
              <w:bottom w:val="single" w:color="auto" w:sz="4" w:space="0"/>
              <w:right w:val="single" w:color="auto" w:sz="4" w:space="0"/>
            </w:tcBorders>
            <w:shd w:val="clear" w:color="auto" w:fill="auto"/>
            <w:vAlign w:val="center"/>
          </w:tcPr>
          <w:p w14:paraId="715EA29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基于机载激光点云数据在西电东送主网架上智能感知及告警技术的研究应用</w:t>
            </w:r>
          </w:p>
        </w:tc>
        <w:tc>
          <w:tcPr>
            <w:tcW w:w="1276" w:type="dxa"/>
            <w:tcBorders>
              <w:top w:val="nil"/>
              <w:left w:val="nil"/>
              <w:bottom w:val="single" w:color="auto" w:sz="4" w:space="0"/>
              <w:right w:val="single" w:color="auto" w:sz="4" w:space="0"/>
            </w:tcBorders>
            <w:shd w:val="clear" w:color="auto" w:fill="auto"/>
            <w:noWrap/>
            <w:vAlign w:val="center"/>
          </w:tcPr>
          <w:p w14:paraId="1F84740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D63DC2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08F2BD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50</w:t>
            </w:r>
          </w:p>
        </w:tc>
        <w:tc>
          <w:tcPr>
            <w:tcW w:w="3260" w:type="dxa"/>
            <w:tcBorders>
              <w:top w:val="nil"/>
              <w:left w:val="nil"/>
              <w:bottom w:val="single" w:color="auto" w:sz="4" w:space="0"/>
              <w:right w:val="single" w:color="auto" w:sz="4" w:space="0"/>
            </w:tcBorders>
            <w:shd w:val="clear" w:color="auto" w:fill="auto"/>
            <w:vAlign w:val="center"/>
          </w:tcPr>
          <w:p w14:paraId="5B854F4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国网青海省电力公司西宁供电公司</w:t>
            </w:r>
          </w:p>
        </w:tc>
        <w:tc>
          <w:tcPr>
            <w:tcW w:w="3544" w:type="dxa"/>
            <w:tcBorders>
              <w:top w:val="nil"/>
              <w:left w:val="nil"/>
              <w:bottom w:val="single" w:color="auto" w:sz="4" w:space="0"/>
              <w:right w:val="single" w:color="auto" w:sz="4" w:space="0"/>
            </w:tcBorders>
            <w:shd w:val="clear" w:color="auto" w:fill="auto"/>
            <w:vAlign w:val="center"/>
          </w:tcPr>
          <w:p w14:paraId="251086A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基于机械运动学原理的配网线路自主登杆带电作业机器人的研发</w:t>
            </w:r>
          </w:p>
        </w:tc>
        <w:tc>
          <w:tcPr>
            <w:tcW w:w="1276" w:type="dxa"/>
            <w:tcBorders>
              <w:top w:val="nil"/>
              <w:left w:val="nil"/>
              <w:bottom w:val="single" w:color="auto" w:sz="4" w:space="0"/>
              <w:right w:val="single" w:color="auto" w:sz="4" w:space="0"/>
            </w:tcBorders>
            <w:shd w:val="clear" w:color="auto" w:fill="auto"/>
            <w:noWrap/>
            <w:vAlign w:val="center"/>
          </w:tcPr>
          <w:p w14:paraId="4648822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31DB33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F5AF0F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51</w:t>
            </w:r>
          </w:p>
        </w:tc>
        <w:tc>
          <w:tcPr>
            <w:tcW w:w="3260" w:type="dxa"/>
            <w:tcBorders>
              <w:top w:val="nil"/>
              <w:left w:val="nil"/>
              <w:bottom w:val="single" w:color="auto" w:sz="4" w:space="0"/>
              <w:right w:val="single" w:color="auto" w:sz="4" w:space="0"/>
            </w:tcBorders>
            <w:shd w:val="clear" w:color="auto" w:fill="auto"/>
            <w:vAlign w:val="center"/>
          </w:tcPr>
          <w:p w14:paraId="194EC09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中国南方电网超高压输电公司梧州局</w:t>
            </w:r>
          </w:p>
        </w:tc>
        <w:tc>
          <w:tcPr>
            <w:tcW w:w="3544" w:type="dxa"/>
            <w:tcBorders>
              <w:top w:val="nil"/>
              <w:left w:val="nil"/>
              <w:bottom w:val="single" w:color="auto" w:sz="4" w:space="0"/>
              <w:right w:val="single" w:color="auto" w:sz="4" w:space="0"/>
            </w:tcBorders>
            <w:shd w:val="clear" w:color="auto" w:fill="auto"/>
            <w:vAlign w:val="center"/>
          </w:tcPr>
          <w:p w14:paraId="5BABC35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红外热成像机器人在变电站电缆沟巡视中的应用研究</w:t>
            </w:r>
          </w:p>
        </w:tc>
        <w:tc>
          <w:tcPr>
            <w:tcW w:w="1276" w:type="dxa"/>
            <w:tcBorders>
              <w:top w:val="nil"/>
              <w:left w:val="nil"/>
              <w:bottom w:val="single" w:color="auto" w:sz="4" w:space="0"/>
              <w:right w:val="single" w:color="auto" w:sz="4" w:space="0"/>
            </w:tcBorders>
            <w:shd w:val="clear" w:color="auto" w:fill="auto"/>
            <w:noWrap/>
            <w:vAlign w:val="center"/>
          </w:tcPr>
          <w:p w14:paraId="2C28A3C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FC669D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53D49A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52</w:t>
            </w:r>
          </w:p>
        </w:tc>
        <w:tc>
          <w:tcPr>
            <w:tcW w:w="3260" w:type="dxa"/>
            <w:tcBorders>
              <w:top w:val="nil"/>
              <w:left w:val="nil"/>
              <w:bottom w:val="single" w:color="auto" w:sz="4" w:space="0"/>
              <w:right w:val="single" w:color="auto" w:sz="4" w:space="0"/>
            </w:tcBorders>
            <w:shd w:val="clear" w:color="auto" w:fill="auto"/>
            <w:vAlign w:val="center"/>
          </w:tcPr>
          <w:p w14:paraId="54B914A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华能澜沧江水电股份有限公司如美·邦多水电工程建设管理局、中国电建集团贵阳勘测设计研究院有限公司</w:t>
            </w:r>
          </w:p>
        </w:tc>
        <w:tc>
          <w:tcPr>
            <w:tcW w:w="3544" w:type="dxa"/>
            <w:tcBorders>
              <w:top w:val="nil"/>
              <w:left w:val="nil"/>
              <w:bottom w:val="single" w:color="auto" w:sz="4" w:space="0"/>
              <w:right w:val="single" w:color="auto" w:sz="4" w:space="0"/>
            </w:tcBorders>
            <w:shd w:val="clear" w:color="auto" w:fill="auto"/>
            <w:vAlign w:val="center"/>
          </w:tcPr>
          <w:p w14:paraId="5BCD962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基于“BIM+”技术的施工质量控制研究及应用</w:t>
            </w:r>
          </w:p>
        </w:tc>
        <w:tc>
          <w:tcPr>
            <w:tcW w:w="1276" w:type="dxa"/>
            <w:tcBorders>
              <w:top w:val="nil"/>
              <w:left w:val="nil"/>
              <w:bottom w:val="single" w:color="auto" w:sz="4" w:space="0"/>
              <w:right w:val="single" w:color="auto" w:sz="4" w:space="0"/>
            </w:tcBorders>
            <w:shd w:val="clear" w:color="auto" w:fill="auto"/>
            <w:noWrap/>
            <w:vAlign w:val="center"/>
          </w:tcPr>
          <w:p w14:paraId="6C93CB1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1552AB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351F2D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53</w:t>
            </w:r>
          </w:p>
        </w:tc>
        <w:tc>
          <w:tcPr>
            <w:tcW w:w="3260" w:type="dxa"/>
            <w:tcBorders>
              <w:top w:val="nil"/>
              <w:left w:val="nil"/>
              <w:bottom w:val="single" w:color="auto" w:sz="4" w:space="0"/>
              <w:right w:val="single" w:color="auto" w:sz="4" w:space="0"/>
            </w:tcBorders>
            <w:shd w:val="clear" w:color="auto" w:fill="auto"/>
            <w:vAlign w:val="center"/>
          </w:tcPr>
          <w:p w14:paraId="7DD4762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国网河北省电力有限公司经济技术研究院</w:t>
            </w:r>
          </w:p>
        </w:tc>
        <w:tc>
          <w:tcPr>
            <w:tcW w:w="3544" w:type="dxa"/>
            <w:tcBorders>
              <w:top w:val="nil"/>
              <w:left w:val="nil"/>
              <w:bottom w:val="single" w:color="auto" w:sz="4" w:space="0"/>
              <w:right w:val="single" w:color="auto" w:sz="4" w:space="0"/>
            </w:tcBorders>
            <w:shd w:val="clear" w:color="auto" w:fill="auto"/>
            <w:vAlign w:val="center"/>
          </w:tcPr>
          <w:p w14:paraId="6901348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输电铁塔抗风韧性提升的加固补强设计方案及应用</w:t>
            </w:r>
          </w:p>
        </w:tc>
        <w:tc>
          <w:tcPr>
            <w:tcW w:w="1276" w:type="dxa"/>
            <w:tcBorders>
              <w:top w:val="nil"/>
              <w:left w:val="nil"/>
              <w:bottom w:val="single" w:color="auto" w:sz="4" w:space="0"/>
              <w:right w:val="single" w:color="auto" w:sz="4" w:space="0"/>
            </w:tcBorders>
            <w:shd w:val="clear" w:color="auto" w:fill="auto"/>
            <w:noWrap/>
            <w:vAlign w:val="center"/>
          </w:tcPr>
          <w:p w14:paraId="6EA0ADD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6F4444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A22807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54</w:t>
            </w:r>
          </w:p>
        </w:tc>
        <w:tc>
          <w:tcPr>
            <w:tcW w:w="3260" w:type="dxa"/>
            <w:tcBorders>
              <w:top w:val="nil"/>
              <w:left w:val="nil"/>
              <w:bottom w:val="single" w:color="auto" w:sz="4" w:space="0"/>
              <w:right w:val="single" w:color="auto" w:sz="4" w:space="0"/>
            </w:tcBorders>
            <w:shd w:val="clear" w:color="auto" w:fill="auto"/>
            <w:vAlign w:val="center"/>
          </w:tcPr>
          <w:p w14:paraId="2064A30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上海漕泾热电有限责任公司</w:t>
            </w:r>
          </w:p>
        </w:tc>
        <w:tc>
          <w:tcPr>
            <w:tcW w:w="3544" w:type="dxa"/>
            <w:tcBorders>
              <w:top w:val="nil"/>
              <w:left w:val="nil"/>
              <w:bottom w:val="single" w:color="auto" w:sz="4" w:space="0"/>
              <w:right w:val="single" w:color="auto" w:sz="4" w:space="0"/>
            </w:tcBorders>
            <w:shd w:val="clear" w:color="auto" w:fill="auto"/>
            <w:vAlign w:val="center"/>
          </w:tcPr>
          <w:p w14:paraId="5A6AE6B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基于光伏发电模型的“融合”监测方法</w:t>
            </w:r>
          </w:p>
        </w:tc>
        <w:tc>
          <w:tcPr>
            <w:tcW w:w="1276" w:type="dxa"/>
            <w:tcBorders>
              <w:top w:val="nil"/>
              <w:left w:val="nil"/>
              <w:bottom w:val="single" w:color="auto" w:sz="4" w:space="0"/>
              <w:right w:val="single" w:color="auto" w:sz="4" w:space="0"/>
            </w:tcBorders>
            <w:shd w:val="clear" w:color="auto" w:fill="auto"/>
            <w:noWrap/>
            <w:vAlign w:val="center"/>
          </w:tcPr>
          <w:p w14:paraId="0EE0DEB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E61465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802B00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55</w:t>
            </w:r>
          </w:p>
        </w:tc>
        <w:tc>
          <w:tcPr>
            <w:tcW w:w="3260" w:type="dxa"/>
            <w:tcBorders>
              <w:top w:val="nil"/>
              <w:left w:val="nil"/>
              <w:bottom w:val="single" w:color="auto" w:sz="4" w:space="0"/>
              <w:right w:val="single" w:color="auto" w:sz="4" w:space="0"/>
            </w:tcBorders>
            <w:shd w:val="clear" w:color="auto" w:fill="auto"/>
            <w:vAlign w:val="center"/>
          </w:tcPr>
          <w:p w14:paraId="76FCCB3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 公司泉州供电公司</w:t>
            </w:r>
          </w:p>
        </w:tc>
        <w:tc>
          <w:tcPr>
            <w:tcW w:w="3544" w:type="dxa"/>
            <w:tcBorders>
              <w:top w:val="nil"/>
              <w:left w:val="nil"/>
              <w:bottom w:val="single" w:color="auto" w:sz="4" w:space="0"/>
              <w:right w:val="single" w:color="auto" w:sz="4" w:space="0"/>
            </w:tcBorders>
            <w:shd w:val="clear" w:color="auto" w:fill="auto"/>
            <w:vAlign w:val="center"/>
          </w:tcPr>
          <w:p w14:paraId="2AFF31C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“监控信号百科”—监控信号辅助决策软件</w:t>
            </w:r>
          </w:p>
        </w:tc>
        <w:tc>
          <w:tcPr>
            <w:tcW w:w="1276" w:type="dxa"/>
            <w:tcBorders>
              <w:top w:val="nil"/>
              <w:left w:val="nil"/>
              <w:bottom w:val="single" w:color="auto" w:sz="4" w:space="0"/>
              <w:right w:val="single" w:color="auto" w:sz="4" w:space="0"/>
            </w:tcBorders>
            <w:shd w:val="clear" w:color="auto" w:fill="auto"/>
            <w:noWrap/>
            <w:vAlign w:val="center"/>
          </w:tcPr>
          <w:p w14:paraId="52F1E92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B3144F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1B602D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56</w:t>
            </w:r>
          </w:p>
        </w:tc>
        <w:tc>
          <w:tcPr>
            <w:tcW w:w="3260" w:type="dxa"/>
            <w:tcBorders>
              <w:top w:val="nil"/>
              <w:left w:val="nil"/>
              <w:bottom w:val="single" w:color="auto" w:sz="4" w:space="0"/>
              <w:right w:val="single" w:color="auto" w:sz="4" w:space="0"/>
            </w:tcBorders>
            <w:shd w:val="clear" w:color="auto" w:fill="auto"/>
            <w:vAlign w:val="center"/>
          </w:tcPr>
          <w:p w14:paraId="3A5DF9E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华能澜沧江水电股份有限公司集控中心</w:t>
            </w:r>
          </w:p>
        </w:tc>
        <w:tc>
          <w:tcPr>
            <w:tcW w:w="3544" w:type="dxa"/>
            <w:tcBorders>
              <w:top w:val="nil"/>
              <w:left w:val="nil"/>
              <w:bottom w:val="single" w:color="auto" w:sz="4" w:space="0"/>
              <w:right w:val="single" w:color="auto" w:sz="4" w:space="0"/>
            </w:tcBorders>
            <w:shd w:val="clear" w:color="auto" w:fill="auto"/>
            <w:vAlign w:val="center"/>
          </w:tcPr>
          <w:p w14:paraId="4E521B9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一种基于“调频、现货、水新互补”的大型水电站机组智慧启停技术研究及应用</w:t>
            </w:r>
          </w:p>
        </w:tc>
        <w:tc>
          <w:tcPr>
            <w:tcW w:w="1276" w:type="dxa"/>
            <w:tcBorders>
              <w:top w:val="nil"/>
              <w:left w:val="nil"/>
              <w:bottom w:val="single" w:color="auto" w:sz="4" w:space="0"/>
              <w:right w:val="single" w:color="auto" w:sz="4" w:space="0"/>
            </w:tcBorders>
            <w:shd w:val="clear" w:color="auto" w:fill="auto"/>
            <w:noWrap/>
            <w:vAlign w:val="center"/>
          </w:tcPr>
          <w:p w14:paraId="63026D8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13641B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21C5EE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57</w:t>
            </w:r>
          </w:p>
        </w:tc>
        <w:tc>
          <w:tcPr>
            <w:tcW w:w="3260" w:type="dxa"/>
            <w:tcBorders>
              <w:top w:val="nil"/>
              <w:left w:val="nil"/>
              <w:bottom w:val="single" w:color="auto" w:sz="4" w:space="0"/>
              <w:right w:val="single" w:color="auto" w:sz="4" w:space="0"/>
            </w:tcBorders>
            <w:shd w:val="clear" w:color="auto" w:fill="auto"/>
            <w:vAlign w:val="center"/>
          </w:tcPr>
          <w:p w14:paraId="3A7CD66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青海送变电工程有限公司</w:t>
            </w:r>
          </w:p>
        </w:tc>
        <w:tc>
          <w:tcPr>
            <w:tcW w:w="3544" w:type="dxa"/>
            <w:tcBorders>
              <w:top w:val="nil"/>
              <w:left w:val="nil"/>
              <w:bottom w:val="single" w:color="auto" w:sz="4" w:space="0"/>
              <w:right w:val="single" w:color="auto" w:sz="4" w:space="0"/>
            </w:tcBorders>
            <w:shd w:val="clear" w:color="auto" w:fill="auto"/>
            <w:vAlign w:val="center"/>
          </w:tcPr>
          <w:p w14:paraId="3E20F66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以数字化转型为导向的输电运维新模式构建</w:t>
            </w:r>
          </w:p>
        </w:tc>
        <w:tc>
          <w:tcPr>
            <w:tcW w:w="1276" w:type="dxa"/>
            <w:tcBorders>
              <w:top w:val="nil"/>
              <w:left w:val="nil"/>
              <w:bottom w:val="single" w:color="auto" w:sz="4" w:space="0"/>
              <w:right w:val="single" w:color="auto" w:sz="4" w:space="0"/>
            </w:tcBorders>
            <w:shd w:val="clear" w:color="auto" w:fill="auto"/>
            <w:noWrap/>
            <w:vAlign w:val="center"/>
          </w:tcPr>
          <w:p w14:paraId="532EDB9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36D3B8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6E686D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58</w:t>
            </w:r>
          </w:p>
        </w:tc>
        <w:tc>
          <w:tcPr>
            <w:tcW w:w="3260" w:type="dxa"/>
            <w:tcBorders>
              <w:top w:val="nil"/>
              <w:left w:val="nil"/>
              <w:bottom w:val="single" w:color="auto" w:sz="4" w:space="0"/>
              <w:right w:val="single" w:color="auto" w:sz="4" w:space="0"/>
            </w:tcBorders>
            <w:shd w:val="clear" w:color="auto" w:fill="auto"/>
            <w:vAlign w:val="center"/>
          </w:tcPr>
          <w:p w14:paraId="14B9915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国网安徽省电力有限公司郎溪县供电公司</w:t>
            </w:r>
          </w:p>
        </w:tc>
        <w:tc>
          <w:tcPr>
            <w:tcW w:w="3544" w:type="dxa"/>
            <w:tcBorders>
              <w:top w:val="nil"/>
              <w:left w:val="nil"/>
              <w:bottom w:val="single" w:color="auto" w:sz="4" w:space="0"/>
              <w:right w:val="single" w:color="auto" w:sz="4" w:space="0"/>
            </w:tcBorders>
            <w:shd w:val="clear" w:color="auto" w:fill="auto"/>
            <w:vAlign w:val="center"/>
          </w:tcPr>
          <w:p w14:paraId="5AF88CA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一种地埋电缆移动探查装置</w:t>
            </w:r>
          </w:p>
        </w:tc>
        <w:tc>
          <w:tcPr>
            <w:tcW w:w="1276" w:type="dxa"/>
            <w:tcBorders>
              <w:top w:val="nil"/>
              <w:left w:val="nil"/>
              <w:bottom w:val="single" w:color="auto" w:sz="4" w:space="0"/>
              <w:right w:val="single" w:color="auto" w:sz="4" w:space="0"/>
            </w:tcBorders>
            <w:shd w:val="clear" w:color="auto" w:fill="auto"/>
            <w:noWrap/>
            <w:vAlign w:val="center"/>
          </w:tcPr>
          <w:p w14:paraId="5054A6E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FFB83A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F1838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59</w:t>
            </w:r>
          </w:p>
        </w:tc>
        <w:tc>
          <w:tcPr>
            <w:tcW w:w="3260" w:type="dxa"/>
            <w:tcBorders>
              <w:top w:val="nil"/>
              <w:left w:val="nil"/>
              <w:bottom w:val="single" w:color="auto" w:sz="4" w:space="0"/>
              <w:right w:val="single" w:color="auto" w:sz="4" w:space="0"/>
            </w:tcBorders>
            <w:shd w:val="clear" w:color="auto" w:fill="auto"/>
            <w:vAlign w:val="center"/>
          </w:tcPr>
          <w:p w14:paraId="35C80CC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上海置信电气有限公司</w:t>
            </w:r>
          </w:p>
        </w:tc>
        <w:tc>
          <w:tcPr>
            <w:tcW w:w="3544" w:type="dxa"/>
            <w:tcBorders>
              <w:top w:val="nil"/>
              <w:left w:val="nil"/>
              <w:bottom w:val="single" w:color="auto" w:sz="4" w:space="0"/>
              <w:right w:val="single" w:color="auto" w:sz="4" w:space="0"/>
            </w:tcBorders>
            <w:shd w:val="clear" w:color="auto" w:fill="auto"/>
            <w:vAlign w:val="center"/>
          </w:tcPr>
          <w:p w14:paraId="0B0D3CB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基于多感知融合的油浸式配变实时监测装置的研发与应用</w:t>
            </w:r>
          </w:p>
        </w:tc>
        <w:tc>
          <w:tcPr>
            <w:tcW w:w="1276" w:type="dxa"/>
            <w:tcBorders>
              <w:top w:val="nil"/>
              <w:left w:val="nil"/>
              <w:bottom w:val="single" w:color="auto" w:sz="4" w:space="0"/>
              <w:right w:val="single" w:color="auto" w:sz="4" w:space="0"/>
            </w:tcBorders>
            <w:shd w:val="clear" w:color="auto" w:fill="auto"/>
            <w:noWrap/>
            <w:vAlign w:val="center"/>
          </w:tcPr>
          <w:p w14:paraId="4DC3CB1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4E3783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514DCA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60</w:t>
            </w:r>
          </w:p>
        </w:tc>
        <w:tc>
          <w:tcPr>
            <w:tcW w:w="3260" w:type="dxa"/>
            <w:tcBorders>
              <w:top w:val="nil"/>
              <w:left w:val="nil"/>
              <w:bottom w:val="single" w:color="auto" w:sz="4" w:space="0"/>
              <w:right w:val="single" w:color="auto" w:sz="4" w:space="0"/>
            </w:tcBorders>
            <w:shd w:val="clear" w:color="auto" w:fill="auto"/>
            <w:vAlign w:val="center"/>
          </w:tcPr>
          <w:p w14:paraId="654E132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上海核工程研究设计院股份有限公司</w:t>
            </w:r>
          </w:p>
        </w:tc>
        <w:tc>
          <w:tcPr>
            <w:tcW w:w="3544" w:type="dxa"/>
            <w:tcBorders>
              <w:top w:val="nil"/>
              <w:left w:val="nil"/>
              <w:bottom w:val="single" w:color="auto" w:sz="4" w:space="0"/>
              <w:right w:val="single" w:color="auto" w:sz="4" w:space="0"/>
            </w:tcBorders>
            <w:shd w:val="clear" w:color="auto" w:fill="auto"/>
            <w:vAlign w:val="center"/>
          </w:tcPr>
          <w:p w14:paraId="519B2B7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核电厂单级孔板智慧设计技术开发及应用</w:t>
            </w:r>
          </w:p>
        </w:tc>
        <w:tc>
          <w:tcPr>
            <w:tcW w:w="1276" w:type="dxa"/>
            <w:tcBorders>
              <w:top w:val="nil"/>
              <w:left w:val="nil"/>
              <w:bottom w:val="single" w:color="auto" w:sz="4" w:space="0"/>
              <w:right w:val="single" w:color="auto" w:sz="4" w:space="0"/>
            </w:tcBorders>
            <w:shd w:val="clear" w:color="auto" w:fill="auto"/>
            <w:noWrap/>
            <w:vAlign w:val="center"/>
          </w:tcPr>
          <w:p w14:paraId="6163220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7A30A7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570902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61</w:t>
            </w:r>
          </w:p>
        </w:tc>
        <w:tc>
          <w:tcPr>
            <w:tcW w:w="3260" w:type="dxa"/>
            <w:tcBorders>
              <w:top w:val="nil"/>
              <w:left w:val="nil"/>
              <w:bottom w:val="single" w:color="auto" w:sz="4" w:space="0"/>
              <w:right w:val="single" w:color="auto" w:sz="4" w:space="0"/>
            </w:tcBorders>
            <w:shd w:val="clear" w:color="auto" w:fill="auto"/>
            <w:vAlign w:val="center"/>
          </w:tcPr>
          <w:p w14:paraId="73400EB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国家电网有限公司特高压建设分公司</w:t>
            </w:r>
          </w:p>
        </w:tc>
        <w:tc>
          <w:tcPr>
            <w:tcW w:w="3544" w:type="dxa"/>
            <w:tcBorders>
              <w:top w:val="nil"/>
              <w:left w:val="nil"/>
              <w:bottom w:val="single" w:color="auto" w:sz="4" w:space="0"/>
              <w:right w:val="single" w:color="auto" w:sz="4" w:space="0"/>
            </w:tcBorders>
            <w:shd w:val="clear" w:color="auto" w:fill="auto"/>
            <w:vAlign w:val="center"/>
          </w:tcPr>
          <w:p w14:paraId="65D9B18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降低输电线路山丘区塔基冲沟发生率</w:t>
            </w:r>
          </w:p>
        </w:tc>
        <w:tc>
          <w:tcPr>
            <w:tcW w:w="1276" w:type="dxa"/>
            <w:tcBorders>
              <w:top w:val="nil"/>
              <w:left w:val="nil"/>
              <w:bottom w:val="single" w:color="auto" w:sz="4" w:space="0"/>
              <w:right w:val="single" w:color="auto" w:sz="4" w:space="0"/>
            </w:tcBorders>
            <w:shd w:val="clear" w:color="auto" w:fill="auto"/>
            <w:noWrap/>
            <w:vAlign w:val="center"/>
          </w:tcPr>
          <w:p w14:paraId="3D164DA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C7D1E0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765F00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62</w:t>
            </w:r>
          </w:p>
        </w:tc>
        <w:tc>
          <w:tcPr>
            <w:tcW w:w="3260" w:type="dxa"/>
            <w:tcBorders>
              <w:top w:val="nil"/>
              <w:left w:val="nil"/>
              <w:bottom w:val="single" w:color="auto" w:sz="4" w:space="0"/>
              <w:right w:val="single" w:color="auto" w:sz="4" w:space="0"/>
            </w:tcBorders>
            <w:shd w:val="clear" w:color="auto" w:fill="auto"/>
            <w:vAlign w:val="center"/>
          </w:tcPr>
          <w:p w14:paraId="6ADCFFD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三峡国际能源投资集团有限公司</w:t>
            </w:r>
          </w:p>
        </w:tc>
        <w:tc>
          <w:tcPr>
            <w:tcW w:w="3544" w:type="dxa"/>
            <w:tcBorders>
              <w:top w:val="nil"/>
              <w:left w:val="nil"/>
              <w:bottom w:val="single" w:color="auto" w:sz="4" w:space="0"/>
              <w:right w:val="single" w:color="auto" w:sz="4" w:space="0"/>
            </w:tcBorders>
            <w:shd w:val="clear" w:color="auto" w:fill="auto"/>
            <w:vAlign w:val="center"/>
          </w:tcPr>
          <w:p w14:paraId="7112E6A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基于PDSA模型在朱茹梅里水电站泄流能力模型试验的探索与实践</w:t>
            </w:r>
          </w:p>
        </w:tc>
        <w:tc>
          <w:tcPr>
            <w:tcW w:w="1276" w:type="dxa"/>
            <w:tcBorders>
              <w:top w:val="nil"/>
              <w:left w:val="nil"/>
              <w:bottom w:val="single" w:color="auto" w:sz="4" w:space="0"/>
              <w:right w:val="single" w:color="auto" w:sz="4" w:space="0"/>
            </w:tcBorders>
            <w:shd w:val="clear" w:color="auto" w:fill="auto"/>
            <w:noWrap/>
            <w:vAlign w:val="center"/>
          </w:tcPr>
          <w:p w14:paraId="77F0517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FAFC7B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98F85F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63</w:t>
            </w:r>
          </w:p>
        </w:tc>
        <w:tc>
          <w:tcPr>
            <w:tcW w:w="3260" w:type="dxa"/>
            <w:tcBorders>
              <w:top w:val="nil"/>
              <w:left w:val="nil"/>
              <w:bottom w:val="single" w:color="auto" w:sz="4" w:space="0"/>
              <w:right w:val="single" w:color="auto" w:sz="4" w:space="0"/>
            </w:tcBorders>
            <w:shd w:val="clear" w:color="auto" w:fill="auto"/>
            <w:vAlign w:val="center"/>
          </w:tcPr>
          <w:p w14:paraId="0D91FF6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国电南瑞科技股份有限公司研发中心</w:t>
            </w:r>
          </w:p>
        </w:tc>
        <w:tc>
          <w:tcPr>
            <w:tcW w:w="3544" w:type="dxa"/>
            <w:tcBorders>
              <w:top w:val="nil"/>
              <w:left w:val="nil"/>
              <w:bottom w:val="single" w:color="auto" w:sz="4" w:space="0"/>
              <w:right w:val="single" w:color="auto" w:sz="4" w:space="0"/>
            </w:tcBorders>
            <w:shd w:val="clear" w:color="auto" w:fill="auto"/>
            <w:vAlign w:val="center"/>
          </w:tcPr>
          <w:p w14:paraId="55997FE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电力装备PCBA柔性自动测试系统研制与应用</w:t>
            </w:r>
          </w:p>
        </w:tc>
        <w:tc>
          <w:tcPr>
            <w:tcW w:w="1276" w:type="dxa"/>
            <w:tcBorders>
              <w:top w:val="nil"/>
              <w:left w:val="nil"/>
              <w:bottom w:val="single" w:color="auto" w:sz="4" w:space="0"/>
              <w:right w:val="single" w:color="auto" w:sz="4" w:space="0"/>
            </w:tcBorders>
            <w:shd w:val="clear" w:color="auto" w:fill="auto"/>
            <w:noWrap/>
            <w:vAlign w:val="center"/>
          </w:tcPr>
          <w:p w14:paraId="30B753A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28FA50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5A1C28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64</w:t>
            </w:r>
          </w:p>
        </w:tc>
        <w:tc>
          <w:tcPr>
            <w:tcW w:w="3260" w:type="dxa"/>
            <w:tcBorders>
              <w:top w:val="nil"/>
              <w:left w:val="nil"/>
              <w:bottom w:val="single" w:color="auto" w:sz="4" w:space="0"/>
              <w:right w:val="single" w:color="auto" w:sz="4" w:space="0"/>
            </w:tcBorders>
            <w:shd w:val="clear" w:color="auto" w:fill="auto"/>
            <w:vAlign w:val="center"/>
          </w:tcPr>
          <w:p w14:paraId="73E1DCC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国网宁夏电力有限公司超高压公司</w:t>
            </w:r>
          </w:p>
        </w:tc>
        <w:tc>
          <w:tcPr>
            <w:tcW w:w="3544" w:type="dxa"/>
            <w:tcBorders>
              <w:top w:val="nil"/>
              <w:left w:val="nil"/>
              <w:bottom w:val="single" w:color="auto" w:sz="4" w:space="0"/>
              <w:right w:val="single" w:color="auto" w:sz="4" w:space="0"/>
            </w:tcBorders>
            <w:shd w:val="clear" w:color="auto" w:fill="auto"/>
            <w:vAlign w:val="center"/>
          </w:tcPr>
          <w:p w14:paraId="4A819B3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基于AR视觉增强技术的智能运检单兵作业装置</w:t>
            </w:r>
          </w:p>
        </w:tc>
        <w:tc>
          <w:tcPr>
            <w:tcW w:w="1276" w:type="dxa"/>
            <w:tcBorders>
              <w:top w:val="nil"/>
              <w:left w:val="nil"/>
              <w:bottom w:val="single" w:color="auto" w:sz="4" w:space="0"/>
              <w:right w:val="single" w:color="auto" w:sz="4" w:space="0"/>
            </w:tcBorders>
            <w:shd w:val="clear" w:color="auto" w:fill="auto"/>
            <w:noWrap/>
            <w:vAlign w:val="center"/>
          </w:tcPr>
          <w:p w14:paraId="188C6D2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CE72B6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CB5226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65</w:t>
            </w:r>
          </w:p>
        </w:tc>
        <w:tc>
          <w:tcPr>
            <w:tcW w:w="3260" w:type="dxa"/>
            <w:tcBorders>
              <w:top w:val="nil"/>
              <w:left w:val="nil"/>
              <w:bottom w:val="single" w:color="auto" w:sz="4" w:space="0"/>
              <w:right w:val="single" w:color="auto" w:sz="4" w:space="0"/>
            </w:tcBorders>
            <w:shd w:val="clear" w:color="auto" w:fill="auto"/>
            <w:vAlign w:val="center"/>
          </w:tcPr>
          <w:p w14:paraId="6EE0F29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南京南瑞水利水电科技有限公司</w:t>
            </w:r>
          </w:p>
        </w:tc>
        <w:tc>
          <w:tcPr>
            <w:tcW w:w="3544" w:type="dxa"/>
            <w:tcBorders>
              <w:top w:val="nil"/>
              <w:left w:val="nil"/>
              <w:bottom w:val="single" w:color="auto" w:sz="4" w:space="0"/>
              <w:right w:val="single" w:color="auto" w:sz="4" w:space="0"/>
            </w:tcBorders>
            <w:shd w:val="clear" w:color="auto" w:fill="auto"/>
            <w:vAlign w:val="center"/>
          </w:tcPr>
          <w:p w14:paraId="079B8FC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新一代可视化计算引擎的研究与应用</w:t>
            </w:r>
          </w:p>
        </w:tc>
        <w:tc>
          <w:tcPr>
            <w:tcW w:w="1276" w:type="dxa"/>
            <w:tcBorders>
              <w:top w:val="nil"/>
              <w:left w:val="nil"/>
              <w:bottom w:val="single" w:color="auto" w:sz="4" w:space="0"/>
              <w:right w:val="single" w:color="auto" w:sz="4" w:space="0"/>
            </w:tcBorders>
            <w:shd w:val="clear" w:color="auto" w:fill="auto"/>
            <w:noWrap/>
            <w:vAlign w:val="center"/>
          </w:tcPr>
          <w:p w14:paraId="2ABC9BA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6FD643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B37657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66</w:t>
            </w:r>
          </w:p>
        </w:tc>
        <w:tc>
          <w:tcPr>
            <w:tcW w:w="3260" w:type="dxa"/>
            <w:tcBorders>
              <w:top w:val="nil"/>
              <w:left w:val="nil"/>
              <w:bottom w:val="single" w:color="auto" w:sz="4" w:space="0"/>
              <w:right w:val="single" w:color="auto" w:sz="4" w:space="0"/>
            </w:tcBorders>
            <w:shd w:val="clear" w:color="auto" w:fill="auto"/>
            <w:vAlign w:val="center"/>
          </w:tcPr>
          <w:p w14:paraId="0FAE39B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国网福建省电力有限公司福清市供电公司</w:t>
            </w:r>
          </w:p>
        </w:tc>
        <w:tc>
          <w:tcPr>
            <w:tcW w:w="3544" w:type="dxa"/>
            <w:tcBorders>
              <w:top w:val="nil"/>
              <w:left w:val="nil"/>
              <w:bottom w:val="single" w:color="auto" w:sz="4" w:space="0"/>
              <w:right w:val="single" w:color="auto" w:sz="4" w:space="0"/>
            </w:tcBorders>
            <w:shd w:val="clear" w:color="auto" w:fill="auto"/>
            <w:vAlign w:val="center"/>
          </w:tcPr>
          <w:p w14:paraId="63B42DE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供电所一线员工服务电话数智化建设</w:t>
            </w:r>
          </w:p>
        </w:tc>
        <w:tc>
          <w:tcPr>
            <w:tcW w:w="1276" w:type="dxa"/>
            <w:tcBorders>
              <w:top w:val="nil"/>
              <w:left w:val="nil"/>
              <w:bottom w:val="single" w:color="auto" w:sz="4" w:space="0"/>
              <w:right w:val="single" w:color="auto" w:sz="4" w:space="0"/>
            </w:tcBorders>
            <w:shd w:val="clear" w:color="auto" w:fill="auto"/>
            <w:noWrap/>
            <w:vAlign w:val="center"/>
          </w:tcPr>
          <w:p w14:paraId="45ADC16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554C8F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37F367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67</w:t>
            </w:r>
          </w:p>
        </w:tc>
        <w:tc>
          <w:tcPr>
            <w:tcW w:w="3260" w:type="dxa"/>
            <w:tcBorders>
              <w:top w:val="nil"/>
              <w:left w:val="nil"/>
              <w:bottom w:val="single" w:color="auto" w:sz="4" w:space="0"/>
              <w:right w:val="single" w:color="auto" w:sz="4" w:space="0"/>
            </w:tcBorders>
            <w:shd w:val="clear" w:color="auto" w:fill="auto"/>
            <w:vAlign w:val="center"/>
          </w:tcPr>
          <w:p w14:paraId="3AD7F5A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国网宁夏电力有限公司银川供电公司</w:t>
            </w:r>
          </w:p>
        </w:tc>
        <w:tc>
          <w:tcPr>
            <w:tcW w:w="3544" w:type="dxa"/>
            <w:tcBorders>
              <w:top w:val="nil"/>
              <w:left w:val="nil"/>
              <w:bottom w:val="single" w:color="auto" w:sz="4" w:space="0"/>
              <w:right w:val="single" w:color="auto" w:sz="4" w:space="0"/>
            </w:tcBorders>
            <w:shd w:val="clear" w:color="auto" w:fill="auto"/>
            <w:vAlign w:val="center"/>
          </w:tcPr>
          <w:p w14:paraId="4F18B9C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大数据支撑下的可靠供电服务指挥体系构建</w:t>
            </w:r>
          </w:p>
        </w:tc>
        <w:tc>
          <w:tcPr>
            <w:tcW w:w="1276" w:type="dxa"/>
            <w:tcBorders>
              <w:top w:val="nil"/>
              <w:left w:val="nil"/>
              <w:bottom w:val="single" w:color="auto" w:sz="4" w:space="0"/>
              <w:right w:val="single" w:color="auto" w:sz="4" w:space="0"/>
            </w:tcBorders>
            <w:shd w:val="clear" w:color="auto" w:fill="auto"/>
            <w:noWrap/>
            <w:vAlign w:val="center"/>
          </w:tcPr>
          <w:p w14:paraId="112DA39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82963A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1E95B7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68</w:t>
            </w:r>
          </w:p>
        </w:tc>
        <w:tc>
          <w:tcPr>
            <w:tcW w:w="3260" w:type="dxa"/>
            <w:tcBorders>
              <w:top w:val="nil"/>
              <w:left w:val="nil"/>
              <w:bottom w:val="single" w:color="auto" w:sz="4" w:space="0"/>
              <w:right w:val="single" w:color="auto" w:sz="4" w:space="0"/>
            </w:tcBorders>
            <w:shd w:val="clear" w:color="auto" w:fill="auto"/>
            <w:vAlign w:val="center"/>
          </w:tcPr>
          <w:p w14:paraId="33B08C2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国网新疆电力有限公司阿克苏供电公司</w:t>
            </w:r>
          </w:p>
        </w:tc>
        <w:tc>
          <w:tcPr>
            <w:tcW w:w="3544" w:type="dxa"/>
            <w:tcBorders>
              <w:top w:val="nil"/>
              <w:left w:val="nil"/>
              <w:bottom w:val="single" w:color="auto" w:sz="4" w:space="0"/>
              <w:right w:val="single" w:color="auto" w:sz="4" w:space="0"/>
            </w:tcBorders>
            <w:shd w:val="clear" w:color="auto" w:fill="auto"/>
            <w:vAlign w:val="center"/>
          </w:tcPr>
          <w:p w14:paraId="063922B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一种解决户外设备线夹异常发热成套工具的研制</w:t>
            </w:r>
          </w:p>
        </w:tc>
        <w:tc>
          <w:tcPr>
            <w:tcW w:w="1276" w:type="dxa"/>
            <w:tcBorders>
              <w:top w:val="nil"/>
              <w:left w:val="nil"/>
              <w:bottom w:val="single" w:color="auto" w:sz="4" w:space="0"/>
              <w:right w:val="single" w:color="auto" w:sz="4" w:space="0"/>
            </w:tcBorders>
            <w:shd w:val="clear" w:color="auto" w:fill="auto"/>
            <w:noWrap/>
            <w:vAlign w:val="center"/>
          </w:tcPr>
          <w:p w14:paraId="7F6C57E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A9D11B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80861D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69</w:t>
            </w:r>
          </w:p>
        </w:tc>
        <w:tc>
          <w:tcPr>
            <w:tcW w:w="3260" w:type="dxa"/>
            <w:tcBorders>
              <w:top w:val="nil"/>
              <w:left w:val="nil"/>
              <w:bottom w:val="single" w:color="auto" w:sz="4" w:space="0"/>
              <w:right w:val="single" w:color="auto" w:sz="4" w:space="0"/>
            </w:tcBorders>
            <w:shd w:val="clear" w:color="auto" w:fill="auto"/>
            <w:vAlign w:val="center"/>
          </w:tcPr>
          <w:p w14:paraId="5DCB90A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国网青海省电力公司西宁供电公司</w:t>
            </w:r>
          </w:p>
        </w:tc>
        <w:tc>
          <w:tcPr>
            <w:tcW w:w="3544" w:type="dxa"/>
            <w:tcBorders>
              <w:top w:val="nil"/>
              <w:left w:val="nil"/>
              <w:bottom w:val="single" w:color="auto" w:sz="4" w:space="0"/>
              <w:right w:val="single" w:color="auto" w:sz="4" w:space="0"/>
            </w:tcBorders>
            <w:shd w:val="clear" w:color="auto" w:fill="auto"/>
            <w:vAlign w:val="center"/>
          </w:tcPr>
          <w:p w14:paraId="2CE444D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基于数字孪生的新型电力系统智能调控平台的开发应用</w:t>
            </w:r>
          </w:p>
        </w:tc>
        <w:tc>
          <w:tcPr>
            <w:tcW w:w="1276" w:type="dxa"/>
            <w:tcBorders>
              <w:top w:val="nil"/>
              <w:left w:val="nil"/>
              <w:bottom w:val="single" w:color="auto" w:sz="4" w:space="0"/>
              <w:right w:val="single" w:color="auto" w:sz="4" w:space="0"/>
            </w:tcBorders>
            <w:shd w:val="clear" w:color="auto" w:fill="auto"/>
            <w:noWrap/>
            <w:vAlign w:val="center"/>
          </w:tcPr>
          <w:p w14:paraId="14EEFE7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350EE8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9E4C60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70</w:t>
            </w:r>
          </w:p>
        </w:tc>
        <w:tc>
          <w:tcPr>
            <w:tcW w:w="3260" w:type="dxa"/>
            <w:tcBorders>
              <w:top w:val="nil"/>
              <w:left w:val="nil"/>
              <w:bottom w:val="single" w:color="auto" w:sz="4" w:space="0"/>
              <w:right w:val="single" w:color="auto" w:sz="4" w:space="0"/>
            </w:tcBorders>
            <w:shd w:val="clear" w:color="auto" w:fill="auto"/>
            <w:vAlign w:val="center"/>
          </w:tcPr>
          <w:p w14:paraId="069E77C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中国三峡建工（集团）有限公司</w:t>
            </w:r>
          </w:p>
        </w:tc>
        <w:tc>
          <w:tcPr>
            <w:tcW w:w="3544" w:type="dxa"/>
            <w:tcBorders>
              <w:top w:val="nil"/>
              <w:left w:val="nil"/>
              <w:bottom w:val="single" w:color="auto" w:sz="4" w:space="0"/>
              <w:right w:val="single" w:color="auto" w:sz="4" w:space="0"/>
            </w:tcBorders>
            <w:shd w:val="clear" w:color="auto" w:fill="auto"/>
            <w:vAlign w:val="center"/>
          </w:tcPr>
          <w:p w14:paraId="20E5825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百万千瓦水轮发电机组关键技术研究及应用</w:t>
            </w:r>
          </w:p>
        </w:tc>
        <w:tc>
          <w:tcPr>
            <w:tcW w:w="1276" w:type="dxa"/>
            <w:tcBorders>
              <w:top w:val="nil"/>
              <w:left w:val="nil"/>
              <w:bottom w:val="single" w:color="auto" w:sz="4" w:space="0"/>
              <w:right w:val="single" w:color="auto" w:sz="4" w:space="0"/>
            </w:tcBorders>
            <w:shd w:val="clear" w:color="auto" w:fill="auto"/>
            <w:noWrap/>
            <w:vAlign w:val="center"/>
          </w:tcPr>
          <w:p w14:paraId="7E5DF6C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3E2212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6F220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71</w:t>
            </w:r>
          </w:p>
        </w:tc>
        <w:tc>
          <w:tcPr>
            <w:tcW w:w="3260" w:type="dxa"/>
            <w:tcBorders>
              <w:top w:val="nil"/>
              <w:left w:val="nil"/>
              <w:bottom w:val="single" w:color="auto" w:sz="4" w:space="0"/>
              <w:right w:val="single" w:color="auto" w:sz="4" w:space="0"/>
            </w:tcBorders>
            <w:shd w:val="clear" w:color="auto" w:fill="auto"/>
            <w:vAlign w:val="center"/>
          </w:tcPr>
          <w:p w14:paraId="67B25B1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四川广安发电有限责任公司</w:t>
            </w:r>
          </w:p>
        </w:tc>
        <w:tc>
          <w:tcPr>
            <w:tcW w:w="3544" w:type="dxa"/>
            <w:tcBorders>
              <w:top w:val="nil"/>
              <w:left w:val="nil"/>
              <w:bottom w:val="single" w:color="auto" w:sz="4" w:space="0"/>
              <w:right w:val="single" w:color="auto" w:sz="4" w:space="0"/>
            </w:tcBorders>
            <w:shd w:val="clear" w:color="auto" w:fill="auto"/>
            <w:vAlign w:val="center"/>
          </w:tcPr>
          <w:p w14:paraId="0990C48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火电厂圆盘脱水机石膏品质管控创新与实践</w:t>
            </w:r>
          </w:p>
        </w:tc>
        <w:tc>
          <w:tcPr>
            <w:tcW w:w="1276" w:type="dxa"/>
            <w:tcBorders>
              <w:top w:val="nil"/>
              <w:left w:val="nil"/>
              <w:bottom w:val="single" w:color="auto" w:sz="4" w:space="0"/>
              <w:right w:val="single" w:color="auto" w:sz="4" w:space="0"/>
            </w:tcBorders>
            <w:shd w:val="clear" w:color="auto" w:fill="auto"/>
            <w:noWrap/>
            <w:vAlign w:val="center"/>
          </w:tcPr>
          <w:p w14:paraId="6ED429E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28D607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20ED8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72</w:t>
            </w:r>
          </w:p>
        </w:tc>
        <w:tc>
          <w:tcPr>
            <w:tcW w:w="3260" w:type="dxa"/>
            <w:tcBorders>
              <w:top w:val="nil"/>
              <w:left w:val="nil"/>
              <w:bottom w:val="single" w:color="auto" w:sz="4" w:space="0"/>
              <w:right w:val="single" w:color="auto" w:sz="4" w:space="0"/>
            </w:tcBorders>
            <w:shd w:val="clear" w:color="auto" w:fill="auto"/>
            <w:vAlign w:val="center"/>
          </w:tcPr>
          <w:p w14:paraId="4C4BE67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中国三峡建工（集团）有限公司</w:t>
            </w:r>
          </w:p>
        </w:tc>
        <w:tc>
          <w:tcPr>
            <w:tcW w:w="3544" w:type="dxa"/>
            <w:tcBorders>
              <w:top w:val="nil"/>
              <w:left w:val="nil"/>
              <w:bottom w:val="single" w:color="auto" w:sz="4" w:space="0"/>
              <w:right w:val="single" w:color="auto" w:sz="4" w:space="0"/>
            </w:tcBorders>
            <w:shd w:val="clear" w:color="auto" w:fill="auto"/>
            <w:vAlign w:val="center"/>
          </w:tcPr>
          <w:p w14:paraId="14AD6F8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特高拱坝大坝廊道工程质量改进成果</w:t>
            </w:r>
          </w:p>
        </w:tc>
        <w:tc>
          <w:tcPr>
            <w:tcW w:w="1276" w:type="dxa"/>
            <w:tcBorders>
              <w:top w:val="nil"/>
              <w:left w:val="nil"/>
              <w:bottom w:val="single" w:color="auto" w:sz="4" w:space="0"/>
              <w:right w:val="single" w:color="auto" w:sz="4" w:space="0"/>
            </w:tcBorders>
            <w:shd w:val="clear" w:color="auto" w:fill="auto"/>
            <w:noWrap/>
            <w:vAlign w:val="center"/>
          </w:tcPr>
          <w:p w14:paraId="4F09A33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6640D2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F81059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73</w:t>
            </w:r>
          </w:p>
        </w:tc>
        <w:tc>
          <w:tcPr>
            <w:tcW w:w="3260" w:type="dxa"/>
            <w:tcBorders>
              <w:top w:val="nil"/>
              <w:left w:val="nil"/>
              <w:bottom w:val="single" w:color="auto" w:sz="4" w:space="0"/>
              <w:right w:val="single" w:color="auto" w:sz="4" w:space="0"/>
            </w:tcBorders>
            <w:shd w:val="clear" w:color="auto" w:fill="auto"/>
            <w:vAlign w:val="center"/>
          </w:tcPr>
          <w:p w14:paraId="1D675DD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中国联合重型燃气轮机技术有限公司</w:t>
            </w:r>
          </w:p>
        </w:tc>
        <w:tc>
          <w:tcPr>
            <w:tcW w:w="3544" w:type="dxa"/>
            <w:tcBorders>
              <w:top w:val="nil"/>
              <w:left w:val="nil"/>
              <w:bottom w:val="single" w:color="auto" w:sz="4" w:space="0"/>
              <w:right w:val="single" w:color="auto" w:sz="4" w:space="0"/>
            </w:tcBorders>
            <w:shd w:val="clear" w:color="auto" w:fill="auto"/>
            <w:vAlign w:val="center"/>
          </w:tcPr>
          <w:p w14:paraId="0B308F4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重型燃气轮机研制质量管理创新和应用</w:t>
            </w:r>
          </w:p>
        </w:tc>
        <w:tc>
          <w:tcPr>
            <w:tcW w:w="1276" w:type="dxa"/>
            <w:tcBorders>
              <w:top w:val="nil"/>
              <w:left w:val="nil"/>
              <w:bottom w:val="single" w:color="auto" w:sz="4" w:space="0"/>
              <w:right w:val="single" w:color="auto" w:sz="4" w:space="0"/>
            </w:tcBorders>
            <w:shd w:val="clear" w:color="auto" w:fill="auto"/>
            <w:noWrap/>
            <w:vAlign w:val="center"/>
          </w:tcPr>
          <w:p w14:paraId="4D9A055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174834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A6F833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74</w:t>
            </w:r>
          </w:p>
        </w:tc>
        <w:tc>
          <w:tcPr>
            <w:tcW w:w="3260" w:type="dxa"/>
            <w:tcBorders>
              <w:top w:val="nil"/>
              <w:left w:val="nil"/>
              <w:bottom w:val="single" w:color="auto" w:sz="4" w:space="0"/>
              <w:right w:val="single" w:color="auto" w:sz="4" w:space="0"/>
            </w:tcBorders>
            <w:shd w:val="clear" w:color="auto" w:fill="auto"/>
            <w:vAlign w:val="center"/>
          </w:tcPr>
          <w:p w14:paraId="5C6EC38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安徽淮南平圩发电有限责任公司</w:t>
            </w:r>
          </w:p>
        </w:tc>
        <w:tc>
          <w:tcPr>
            <w:tcW w:w="3544" w:type="dxa"/>
            <w:tcBorders>
              <w:top w:val="nil"/>
              <w:left w:val="nil"/>
              <w:bottom w:val="single" w:color="auto" w:sz="4" w:space="0"/>
              <w:right w:val="single" w:color="auto" w:sz="4" w:space="0"/>
            </w:tcBorders>
            <w:shd w:val="clear" w:color="auto" w:fill="auto"/>
            <w:vAlign w:val="center"/>
          </w:tcPr>
          <w:p w14:paraId="3AB4B0A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1000MW超超临界机组低旁阀门“国创化”改造</w:t>
            </w:r>
          </w:p>
        </w:tc>
        <w:tc>
          <w:tcPr>
            <w:tcW w:w="1276" w:type="dxa"/>
            <w:tcBorders>
              <w:top w:val="nil"/>
              <w:left w:val="nil"/>
              <w:bottom w:val="single" w:color="auto" w:sz="4" w:space="0"/>
              <w:right w:val="single" w:color="auto" w:sz="4" w:space="0"/>
            </w:tcBorders>
            <w:shd w:val="clear" w:color="auto" w:fill="auto"/>
            <w:noWrap/>
            <w:vAlign w:val="center"/>
          </w:tcPr>
          <w:p w14:paraId="2CAF1A8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8CF8FC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8D6126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75</w:t>
            </w:r>
          </w:p>
        </w:tc>
        <w:tc>
          <w:tcPr>
            <w:tcW w:w="3260" w:type="dxa"/>
            <w:tcBorders>
              <w:top w:val="nil"/>
              <w:left w:val="nil"/>
              <w:bottom w:val="single" w:color="auto" w:sz="4" w:space="0"/>
              <w:right w:val="single" w:color="auto" w:sz="4" w:space="0"/>
            </w:tcBorders>
            <w:shd w:val="clear" w:color="auto" w:fill="auto"/>
            <w:vAlign w:val="center"/>
          </w:tcPr>
          <w:p w14:paraId="106B3AC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华电电力科学研究院有限公司</w:t>
            </w:r>
          </w:p>
        </w:tc>
        <w:tc>
          <w:tcPr>
            <w:tcW w:w="3544" w:type="dxa"/>
            <w:tcBorders>
              <w:top w:val="nil"/>
              <w:left w:val="nil"/>
              <w:bottom w:val="single" w:color="auto" w:sz="4" w:space="0"/>
              <w:right w:val="single" w:color="auto" w:sz="4" w:space="0"/>
            </w:tcBorders>
            <w:shd w:val="clear" w:color="auto" w:fill="auto"/>
            <w:vAlign w:val="center"/>
          </w:tcPr>
          <w:p w14:paraId="11A4586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提升电站锅炉受热面管失效分析质量的关键节点技术管理创新</w:t>
            </w:r>
          </w:p>
        </w:tc>
        <w:tc>
          <w:tcPr>
            <w:tcW w:w="1276" w:type="dxa"/>
            <w:tcBorders>
              <w:top w:val="nil"/>
              <w:left w:val="nil"/>
              <w:bottom w:val="single" w:color="auto" w:sz="4" w:space="0"/>
              <w:right w:val="single" w:color="auto" w:sz="4" w:space="0"/>
            </w:tcBorders>
            <w:shd w:val="clear" w:color="auto" w:fill="auto"/>
            <w:noWrap/>
            <w:vAlign w:val="center"/>
          </w:tcPr>
          <w:p w14:paraId="26FC9A4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AB23F1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DE499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76</w:t>
            </w:r>
          </w:p>
        </w:tc>
        <w:tc>
          <w:tcPr>
            <w:tcW w:w="3260" w:type="dxa"/>
            <w:tcBorders>
              <w:top w:val="nil"/>
              <w:left w:val="nil"/>
              <w:bottom w:val="single" w:color="auto" w:sz="4" w:space="0"/>
              <w:right w:val="single" w:color="auto" w:sz="4" w:space="0"/>
            </w:tcBorders>
            <w:shd w:val="clear" w:color="auto" w:fill="auto"/>
            <w:vAlign w:val="center"/>
          </w:tcPr>
          <w:p w14:paraId="43CC8EB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国网宁夏电力有限公司银川供电公司</w:t>
            </w:r>
          </w:p>
        </w:tc>
        <w:tc>
          <w:tcPr>
            <w:tcW w:w="3544" w:type="dxa"/>
            <w:tcBorders>
              <w:top w:val="nil"/>
              <w:left w:val="nil"/>
              <w:bottom w:val="single" w:color="auto" w:sz="4" w:space="0"/>
              <w:right w:val="single" w:color="auto" w:sz="4" w:space="0"/>
            </w:tcBorders>
            <w:shd w:val="clear" w:color="auto" w:fill="auto"/>
            <w:vAlign w:val="center"/>
          </w:tcPr>
          <w:p w14:paraId="4A77272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大型供电企业基于“三项制度”改革的班组内模市场“5e”考核模式构建</w:t>
            </w:r>
          </w:p>
        </w:tc>
        <w:tc>
          <w:tcPr>
            <w:tcW w:w="1276" w:type="dxa"/>
            <w:tcBorders>
              <w:top w:val="nil"/>
              <w:left w:val="nil"/>
              <w:bottom w:val="single" w:color="auto" w:sz="4" w:space="0"/>
              <w:right w:val="single" w:color="auto" w:sz="4" w:space="0"/>
            </w:tcBorders>
            <w:shd w:val="clear" w:color="auto" w:fill="auto"/>
            <w:noWrap/>
            <w:vAlign w:val="center"/>
          </w:tcPr>
          <w:p w14:paraId="180C744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6CC865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8D5129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77</w:t>
            </w:r>
          </w:p>
        </w:tc>
        <w:tc>
          <w:tcPr>
            <w:tcW w:w="3260" w:type="dxa"/>
            <w:tcBorders>
              <w:top w:val="nil"/>
              <w:left w:val="nil"/>
              <w:bottom w:val="single" w:color="auto" w:sz="4" w:space="0"/>
              <w:right w:val="single" w:color="auto" w:sz="4" w:space="0"/>
            </w:tcBorders>
            <w:shd w:val="clear" w:color="auto" w:fill="auto"/>
            <w:vAlign w:val="center"/>
          </w:tcPr>
          <w:p w14:paraId="2082EA1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国网陕西省电力有限公司</w:t>
            </w:r>
          </w:p>
        </w:tc>
        <w:tc>
          <w:tcPr>
            <w:tcW w:w="3544" w:type="dxa"/>
            <w:tcBorders>
              <w:top w:val="nil"/>
              <w:left w:val="nil"/>
              <w:bottom w:val="single" w:color="auto" w:sz="4" w:space="0"/>
              <w:right w:val="single" w:color="auto" w:sz="4" w:space="0"/>
            </w:tcBorders>
            <w:shd w:val="clear" w:color="auto" w:fill="auto"/>
            <w:vAlign w:val="center"/>
          </w:tcPr>
          <w:p w14:paraId="1177FA4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电网企业组织人力资源能效评估机制建设与实践</w:t>
            </w:r>
          </w:p>
        </w:tc>
        <w:tc>
          <w:tcPr>
            <w:tcW w:w="1276" w:type="dxa"/>
            <w:tcBorders>
              <w:top w:val="nil"/>
              <w:left w:val="nil"/>
              <w:bottom w:val="single" w:color="auto" w:sz="4" w:space="0"/>
              <w:right w:val="single" w:color="auto" w:sz="4" w:space="0"/>
            </w:tcBorders>
            <w:shd w:val="clear" w:color="auto" w:fill="auto"/>
            <w:noWrap/>
            <w:vAlign w:val="center"/>
          </w:tcPr>
          <w:p w14:paraId="4007D30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6C8B53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EB8DC9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78</w:t>
            </w:r>
          </w:p>
        </w:tc>
        <w:tc>
          <w:tcPr>
            <w:tcW w:w="3260" w:type="dxa"/>
            <w:tcBorders>
              <w:top w:val="nil"/>
              <w:left w:val="nil"/>
              <w:bottom w:val="single" w:color="auto" w:sz="4" w:space="0"/>
              <w:right w:val="single" w:color="auto" w:sz="4" w:space="0"/>
            </w:tcBorders>
            <w:shd w:val="clear" w:color="auto" w:fill="auto"/>
            <w:vAlign w:val="center"/>
          </w:tcPr>
          <w:p w14:paraId="6BF348F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华电淄博热电有限公司</w:t>
            </w:r>
          </w:p>
        </w:tc>
        <w:tc>
          <w:tcPr>
            <w:tcW w:w="3544" w:type="dxa"/>
            <w:tcBorders>
              <w:top w:val="nil"/>
              <w:left w:val="nil"/>
              <w:bottom w:val="single" w:color="auto" w:sz="4" w:space="0"/>
              <w:right w:val="single" w:color="auto" w:sz="4" w:space="0"/>
            </w:tcBorders>
            <w:shd w:val="clear" w:color="auto" w:fill="auto"/>
            <w:vAlign w:val="center"/>
          </w:tcPr>
          <w:p w14:paraId="38AF4A1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改造系统预测负荷优化运营提高供热综合效益</w:t>
            </w:r>
          </w:p>
        </w:tc>
        <w:tc>
          <w:tcPr>
            <w:tcW w:w="1276" w:type="dxa"/>
            <w:tcBorders>
              <w:top w:val="nil"/>
              <w:left w:val="nil"/>
              <w:bottom w:val="single" w:color="auto" w:sz="4" w:space="0"/>
              <w:right w:val="single" w:color="auto" w:sz="4" w:space="0"/>
            </w:tcBorders>
            <w:shd w:val="clear" w:color="auto" w:fill="auto"/>
            <w:noWrap/>
            <w:vAlign w:val="center"/>
          </w:tcPr>
          <w:p w14:paraId="5ADA696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409143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BA52A7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79</w:t>
            </w:r>
          </w:p>
        </w:tc>
        <w:tc>
          <w:tcPr>
            <w:tcW w:w="3260" w:type="dxa"/>
            <w:tcBorders>
              <w:top w:val="nil"/>
              <w:left w:val="nil"/>
              <w:bottom w:val="single" w:color="auto" w:sz="4" w:space="0"/>
              <w:right w:val="single" w:color="auto" w:sz="4" w:space="0"/>
            </w:tcBorders>
            <w:shd w:val="clear" w:color="auto" w:fill="auto"/>
            <w:vAlign w:val="center"/>
          </w:tcPr>
          <w:p w14:paraId="789873A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华电国际电力股份有限公司莱城发电厂</w:t>
            </w:r>
          </w:p>
        </w:tc>
        <w:tc>
          <w:tcPr>
            <w:tcW w:w="3544" w:type="dxa"/>
            <w:tcBorders>
              <w:top w:val="nil"/>
              <w:left w:val="nil"/>
              <w:bottom w:val="single" w:color="auto" w:sz="4" w:space="0"/>
              <w:right w:val="single" w:color="auto" w:sz="4" w:space="0"/>
            </w:tcBorders>
            <w:shd w:val="clear" w:color="auto" w:fill="auto"/>
            <w:vAlign w:val="center"/>
          </w:tcPr>
          <w:p w14:paraId="4C029ED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以“数智化”为基础的火电厂燃料系统质量改进与实施效果</w:t>
            </w:r>
          </w:p>
        </w:tc>
        <w:tc>
          <w:tcPr>
            <w:tcW w:w="1276" w:type="dxa"/>
            <w:tcBorders>
              <w:top w:val="nil"/>
              <w:left w:val="nil"/>
              <w:bottom w:val="single" w:color="auto" w:sz="4" w:space="0"/>
              <w:right w:val="single" w:color="auto" w:sz="4" w:space="0"/>
            </w:tcBorders>
            <w:shd w:val="clear" w:color="auto" w:fill="auto"/>
            <w:noWrap/>
            <w:vAlign w:val="center"/>
          </w:tcPr>
          <w:p w14:paraId="2BBB340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C5E648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D292F2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80</w:t>
            </w:r>
          </w:p>
        </w:tc>
        <w:tc>
          <w:tcPr>
            <w:tcW w:w="3260" w:type="dxa"/>
            <w:tcBorders>
              <w:top w:val="nil"/>
              <w:left w:val="nil"/>
              <w:bottom w:val="single" w:color="auto" w:sz="4" w:space="0"/>
              <w:right w:val="single" w:color="auto" w:sz="4" w:space="0"/>
            </w:tcBorders>
            <w:shd w:val="clear" w:color="auto" w:fill="auto"/>
            <w:vAlign w:val="center"/>
          </w:tcPr>
          <w:p w14:paraId="2D0D204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华能澜沧江水电股份有限公司托巴水电工程建设管理局 </w:t>
            </w:r>
          </w:p>
        </w:tc>
        <w:tc>
          <w:tcPr>
            <w:tcW w:w="3544" w:type="dxa"/>
            <w:tcBorders>
              <w:top w:val="nil"/>
              <w:left w:val="nil"/>
              <w:bottom w:val="single" w:color="auto" w:sz="4" w:space="0"/>
              <w:right w:val="single" w:color="auto" w:sz="4" w:space="0"/>
            </w:tcBorders>
            <w:shd w:val="clear" w:color="auto" w:fill="auto"/>
            <w:vAlign w:val="center"/>
          </w:tcPr>
          <w:p w14:paraId="4D4388B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基于数字化的高碾压混凝土坝全过程智能温控管理</w:t>
            </w:r>
          </w:p>
        </w:tc>
        <w:tc>
          <w:tcPr>
            <w:tcW w:w="1276" w:type="dxa"/>
            <w:tcBorders>
              <w:top w:val="nil"/>
              <w:left w:val="nil"/>
              <w:bottom w:val="single" w:color="auto" w:sz="4" w:space="0"/>
              <w:right w:val="single" w:color="auto" w:sz="4" w:space="0"/>
            </w:tcBorders>
            <w:shd w:val="clear" w:color="auto" w:fill="auto"/>
            <w:noWrap/>
            <w:vAlign w:val="center"/>
          </w:tcPr>
          <w:p w14:paraId="30B1C5A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4C5CDD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02A62E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81</w:t>
            </w:r>
          </w:p>
        </w:tc>
        <w:tc>
          <w:tcPr>
            <w:tcW w:w="3260" w:type="dxa"/>
            <w:tcBorders>
              <w:top w:val="nil"/>
              <w:left w:val="nil"/>
              <w:bottom w:val="single" w:color="auto" w:sz="4" w:space="0"/>
              <w:right w:val="single" w:color="auto" w:sz="4" w:space="0"/>
            </w:tcBorders>
            <w:shd w:val="clear" w:color="auto" w:fill="auto"/>
            <w:vAlign w:val="center"/>
          </w:tcPr>
          <w:p w14:paraId="1DEB517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北京南瑞数字技术有限公司</w:t>
            </w:r>
          </w:p>
        </w:tc>
        <w:tc>
          <w:tcPr>
            <w:tcW w:w="3544" w:type="dxa"/>
            <w:tcBorders>
              <w:top w:val="nil"/>
              <w:left w:val="nil"/>
              <w:bottom w:val="single" w:color="auto" w:sz="4" w:space="0"/>
              <w:right w:val="single" w:color="auto" w:sz="4" w:space="0"/>
            </w:tcBorders>
            <w:shd w:val="clear" w:color="auto" w:fill="auto"/>
            <w:vAlign w:val="center"/>
          </w:tcPr>
          <w:p w14:paraId="6628B07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大型能源集团一体化煤炭供应链调度仿真与智能决策关键技术的研究及应用</w:t>
            </w:r>
          </w:p>
        </w:tc>
        <w:tc>
          <w:tcPr>
            <w:tcW w:w="1276" w:type="dxa"/>
            <w:tcBorders>
              <w:top w:val="nil"/>
              <w:left w:val="nil"/>
              <w:bottom w:val="single" w:color="auto" w:sz="4" w:space="0"/>
              <w:right w:val="single" w:color="auto" w:sz="4" w:space="0"/>
            </w:tcBorders>
            <w:shd w:val="clear" w:color="auto" w:fill="auto"/>
            <w:noWrap/>
            <w:vAlign w:val="center"/>
          </w:tcPr>
          <w:p w14:paraId="5686635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71C244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796263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82</w:t>
            </w:r>
          </w:p>
        </w:tc>
        <w:tc>
          <w:tcPr>
            <w:tcW w:w="3260" w:type="dxa"/>
            <w:tcBorders>
              <w:top w:val="nil"/>
              <w:left w:val="nil"/>
              <w:bottom w:val="single" w:color="auto" w:sz="4" w:space="0"/>
              <w:right w:val="single" w:color="auto" w:sz="4" w:space="0"/>
            </w:tcBorders>
            <w:shd w:val="clear" w:color="auto" w:fill="auto"/>
            <w:vAlign w:val="center"/>
          </w:tcPr>
          <w:p w14:paraId="5DE913D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国家电网公司信息通信分公司</w:t>
            </w:r>
          </w:p>
        </w:tc>
        <w:tc>
          <w:tcPr>
            <w:tcW w:w="3544" w:type="dxa"/>
            <w:tcBorders>
              <w:top w:val="nil"/>
              <w:left w:val="nil"/>
              <w:bottom w:val="single" w:color="auto" w:sz="4" w:space="0"/>
              <w:right w:val="single" w:color="auto" w:sz="4" w:space="0"/>
            </w:tcBorders>
            <w:shd w:val="clear" w:color="auto" w:fill="auto"/>
            <w:vAlign w:val="center"/>
          </w:tcPr>
          <w:p w14:paraId="448D9CF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视频智能巡检、账号权限划分——有效提升视频平台可靠性和稳定性</w:t>
            </w:r>
          </w:p>
        </w:tc>
        <w:tc>
          <w:tcPr>
            <w:tcW w:w="1276" w:type="dxa"/>
            <w:tcBorders>
              <w:top w:val="nil"/>
              <w:left w:val="nil"/>
              <w:bottom w:val="single" w:color="auto" w:sz="4" w:space="0"/>
              <w:right w:val="single" w:color="auto" w:sz="4" w:space="0"/>
            </w:tcBorders>
            <w:shd w:val="clear" w:color="auto" w:fill="auto"/>
            <w:noWrap/>
            <w:vAlign w:val="center"/>
          </w:tcPr>
          <w:p w14:paraId="5AAA01F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BD7003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A5AD07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83</w:t>
            </w:r>
          </w:p>
        </w:tc>
        <w:tc>
          <w:tcPr>
            <w:tcW w:w="3260" w:type="dxa"/>
            <w:tcBorders>
              <w:top w:val="nil"/>
              <w:left w:val="nil"/>
              <w:bottom w:val="single" w:color="auto" w:sz="4" w:space="0"/>
              <w:right w:val="single" w:color="auto" w:sz="4" w:space="0"/>
            </w:tcBorders>
            <w:shd w:val="clear" w:color="auto" w:fill="auto"/>
            <w:vAlign w:val="center"/>
          </w:tcPr>
          <w:p w14:paraId="73B7C5E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中国南方电网有限责任公司超高压输电公司大理局</w:t>
            </w:r>
          </w:p>
        </w:tc>
        <w:tc>
          <w:tcPr>
            <w:tcW w:w="3544" w:type="dxa"/>
            <w:tcBorders>
              <w:top w:val="nil"/>
              <w:left w:val="nil"/>
              <w:bottom w:val="single" w:color="auto" w:sz="4" w:space="0"/>
              <w:right w:val="single" w:color="auto" w:sz="4" w:space="0"/>
            </w:tcBorders>
            <w:shd w:val="clear" w:color="auto" w:fill="auto"/>
            <w:vAlign w:val="center"/>
          </w:tcPr>
          <w:p w14:paraId="218521D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常规直流换流阀关键电气参量测试技术及装备工程应用</w:t>
            </w:r>
          </w:p>
        </w:tc>
        <w:tc>
          <w:tcPr>
            <w:tcW w:w="1276" w:type="dxa"/>
            <w:tcBorders>
              <w:top w:val="nil"/>
              <w:left w:val="nil"/>
              <w:bottom w:val="single" w:color="auto" w:sz="4" w:space="0"/>
              <w:right w:val="single" w:color="auto" w:sz="4" w:space="0"/>
            </w:tcBorders>
            <w:shd w:val="clear" w:color="auto" w:fill="auto"/>
            <w:noWrap/>
            <w:vAlign w:val="center"/>
          </w:tcPr>
          <w:p w14:paraId="2A94441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54E7B9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490DFB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84</w:t>
            </w:r>
          </w:p>
        </w:tc>
        <w:tc>
          <w:tcPr>
            <w:tcW w:w="3260" w:type="dxa"/>
            <w:tcBorders>
              <w:top w:val="nil"/>
              <w:left w:val="nil"/>
              <w:bottom w:val="single" w:color="auto" w:sz="4" w:space="0"/>
              <w:right w:val="single" w:color="auto" w:sz="4" w:space="0"/>
            </w:tcBorders>
            <w:shd w:val="clear" w:color="auto" w:fill="auto"/>
            <w:vAlign w:val="center"/>
          </w:tcPr>
          <w:p w14:paraId="3E42695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国网福建省电力有限公司泉州供电公司</w:t>
            </w:r>
          </w:p>
        </w:tc>
        <w:tc>
          <w:tcPr>
            <w:tcW w:w="3544" w:type="dxa"/>
            <w:tcBorders>
              <w:top w:val="nil"/>
              <w:left w:val="nil"/>
              <w:bottom w:val="single" w:color="auto" w:sz="4" w:space="0"/>
              <w:right w:val="single" w:color="auto" w:sz="4" w:space="0"/>
            </w:tcBorders>
            <w:shd w:val="clear" w:color="auto" w:fill="auto"/>
            <w:vAlign w:val="center"/>
          </w:tcPr>
          <w:p w14:paraId="760D2A6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分布式光伏集群智能控制系统建设实践</w:t>
            </w:r>
          </w:p>
        </w:tc>
        <w:tc>
          <w:tcPr>
            <w:tcW w:w="1276" w:type="dxa"/>
            <w:tcBorders>
              <w:top w:val="nil"/>
              <w:left w:val="nil"/>
              <w:bottom w:val="single" w:color="auto" w:sz="4" w:space="0"/>
              <w:right w:val="single" w:color="auto" w:sz="4" w:space="0"/>
            </w:tcBorders>
            <w:shd w:val="clear" w:color="auto" w:fill="auto"/>
            <w:noWrap/>
            <w:vAlign w:val="center"/>
          </w:tcPr>
          <w:p w14:paraId="49F6592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A79099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EFC221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85</w:t>
            </w:r>
          </w:p>
        </w:tc>
        <w:tc>
          <w:tcPr>
            <w:tcW w:w="3260" w:type="dxa"/>
            <w:tcBorders>
              <w:top w:val="nil"/>
              <w:left w:val="nil"/>
              <w:bottom w:val="single" w:color="auto" w:sz="4" w:space="0"/>
              <w:right w:val="single" w:color="auto" w:sz="4" w:space="0"/>
            </w:tcBorders>
            <w:shd w:val="clear" w:color="auto" w:fill="auto"/>
            <w:vAlign w:val="center"/>
          </w:tcPr>
          <w:p w14:paraId="41C366C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中国能源建设集团天津电力建设有限公司</w:t>
            </w:r>
          </w:p>
        </w:tc>
        <w:tc>
          <w:tcPr>
            <w:tcW w:w="3544" w:type="dxa"/>
            <w:tcBorders>
              <w:top w:val="nil"/>
              <w:left w:val="nil"/>
              <w:bottom w:val="single" w:color="auto" w:sz="4" w:space="0"/>
              <w:right w:val="single" w:color="auto" w:sz="4" w:space="0"/>
            </w:tcBorders>
            <w:shd w:val="clear" w:color="auto" w:fill="auto"/>
            <w:vAlign w:val="center"/>
          </w:tcPr>
          <w:p w14:paraId="42806A8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抗冻融流态固化土在湿陷性黄土地区工程中的研究应用</w:t>
            </w:r>
          </w:p>
        </w:tc>
        <w:tc>
          <w:tcPr>
            <w:tcW w:w="1276" w:type="dxa"/>
            <w:tcBorders>
              <w:top w:val="nil"/>
              <w:left w:val="nil"/>
              <w:bottom w:val="single" w:color="auto" w:sz="4" w:space="0"/>
              <w:right w:val="single" w:color="auto" w:sz="4" w:space="0"/>
            </w:tcBorders>
            <w:shd w:val="clear" w:color="auto" w:fill="auto"/>
            <w:noWrap/>
            <w:vAlign w:val="center"/>
          </w:tcPr>
          <w:p w14:paraId="52F18F0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581FEC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409105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86</w:t>
            </w:r>
          </w:p>
        </w:tc>
        <w:tc>
          <w:tcPr>
            <w:tcW w:w="3260" w:type="dxa"/>
            <w:tcBorders>
              <w:top w:val="nil"/>
              <w:left w:val="nil"/>
              <w:bottom w:val="single" w:color="auto" w:sz="4" w:space="0"/>
              <w:right w:val="single" w:color="auto" w:sz="4" w:space="0"/>
            </w:tcBorders>
            <w:shd w:val="clear" w:color="auto" w:fill="auto"/>
            <w:vAlign w:val="center"/>
          </w:tcPr>
          <w:p w14:paraId="6F24983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国家电网有限公司特高压建设分公司</w:t>
            </w:r>
          </w:p>
        </w:tc>
        <w:tc>
          <w:tcPr>
            <w:tcW w:w="3544" w:type="dxa"/>
            <w:tcBorders>
              <w:top w:val="nil"/>
              <w:left w:val="nil"/>
              <w:bottom w:val="single" w:color="auto" w:sz="4" w:space="0"/>
              <w:right w:val="single" w:color="auto" w:sz="4" w:space="0"/>
            </w:tcBorders>
            <w:shd w:val="clear" w:color="auto" w:fill="auto"/>
            <w:vAlign w:val="center"/>
          </w:tcPr>
          <w:p w14:paraId="1089631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特高压工程施工技术管理机制及发展趋势研究</w:t>
            </w:r>
          </w:p>
        </w:tc>
        <w:tc>
          <w:tcPr>
            <w:tcW w:w="1276" w:type="dxa"/>
            <w:tcBorders>
              <w:top w:val="nil"/>
              <w:left w:val="nil"/>
              <w:bottom w:val="single" w:color="auto" w:sz="4" w:space="0"/>
              <w:right w:val="single" w:color="auto" w:sz="4" w:space="0"/>
            </w:tcBorders>
            <w:shd w:val="clear" w:color="auto" w:fill="auto"/>
            <w:noWrap/>
            <w:vAlign w:val="center"/>
          </w:tcPr>
          <w:p w14:paraId="2D2E83D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55F28A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6DB6E9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87</w:t>
            </w:r>
          </w:p>
        </w:tc>
        <w:tc>
          <w:tcPr>
            <w:tcW w:w="3260" w:type="dxa"/>
            <w:tcBorders>
              <w:top w:val="nil"/>
              <w:left w:val="nil"/>
              <w:bottom w:val="single" w:color="auto" w:sz="4" w:space="0"/>
              <w:right w:val="single" w:color="auto" w:sz="4" w:space="0"/>
            </w:tcBorders>
            <w:shd w:val="clear" w:color="auto" w:fill="auto"/>
            <w:vAlign w:val="center"/>
          </w:tcPr>
          <w:p w14:paraId="1123009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国家电网有限公司特高压建设分公司</w:t>
            </w:r>
          </w:p>
        </w:tc>
        <w:tc>
          <w:tcPr>
            <w:tcW w:w="3544" w:type="dxa"/>
            <w:tcBorders>
              <w:top w:val="nil"/>
              <w:left w:val="nil"/>
              <w:bottom w:val="single" w:color="auto" w:sz="4" w:space="0"/>
              <w:right w:val="single" w:color="auto" w:sz="4" w:space="0"/>
            </w:tcBorders>
            <w:shd w:val="clear" w:color="auto" w:fill="auto"/>
            <w:vAlign w:val="center"/>
          </w:tcPr>
          <w:p w14:paraId="11C5313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哈密换流站工程特殊地质土条件下防腐蚀综合措施研究及应用</w:t>
            </w:r>
          </w:p>
        </w:tc>
        <w:tc>
          <w:tcPr>
            <w:tcW w:w="1276" w:type="dxa"/>
            <w:tcBorders>
              <w:top w:val="nil"/>
              <w:left w:val="nil"/>
              <w:bottom w:val="single" w:color="auto" w:sz="4" w:space="0"/>
              <w:right w:val="single" w:color="auto" w:sz="4" w:space="0"/>
            </w:tcBorders>
            <w:shd w:val="clear" w:color="auto" w:fill="auto"/>
            <w:noWrap/>
            <w:vAlign w:val="center"/>
          </w:tcPr>
          <w:p w14:paraId="0D0DCC3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DCA382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3FE876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88</w:t>
            </w:r>
          </w:p>
        </w:tc>
        <w:tc>
          <w:tcPr>
            <w:tcW w:w="3260" w:type="dxa"/>
            <w:tcBorders>
              <w:top w:val="nil"/>
              <w:left w:val="nil"/>
              <w:bottom w:val="single" w:color="auto" w:sz="4" w:space="0"/>
              <w:right w:val="single" w:color="auto" w:sz="4" w:space="0"/>
            </w:tcBorders>
            <w:shd w:val="clear" w:color="auto" w:fill="auto"/>
            <w:vAlign w:val="center"/>
          </w:tcPr>
          <w:p w14:paraId="793F7B0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福建华电福瑞能源发展有限公司南靖水力发电厂</w:t>
            </w:r>
          </w:p>
        </w:tc>
        <w:tc>
          <w:tcPr>
            <w:tcW w:w="3544" w:type="dxa"/>
            <w:tcBorders>
              <w:top w:val="nil"/>
              <w:left w:val="nil"/>
              <w:bottom w:val="single" w:color="auto" w:sz="4" w:space="0"/>
              <w:right w:val="single" w:color="auto" w:sz="4" w:space="0"/>
            </w:tcBorders>
            <w:shd w:val="clear" w:color="auto" w:fill="auto"/>
            <w:vAlign w:val="center"/>
          </w:tcPr>
          <w:p w14:paraId="1184C66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创新清洗方式、保证冷却效果</w:t>
            </w:r>
          </w:p>
        </w:tc>
        <w:tc>
          <w:tcPr>
            <w:tcW w:w="1276" w:type="dxa"/>
            <w:tcBorders>
              <w:top w:val="nil"/>
              <w:left w:val="nil"/>
              <w:bottom w:val="single" w:color="auto" w:sz="4" w:space="0"/>
              <w:right w:val="single" w:color="auto" w:sz="4" w:space="0"/>
            </w:tcBorders>
            <w:shd w:val="clear" w:color="auto" w:fill="auto"/>
            <w:noWrap/>
            <w:vAlign w:val="center"/>
          </w:tcPr>
          <w:p w14:paraId="54A906F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216D3A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5921F4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89</w:t>
            </w:r>
          </w:p>
        </w:tc>
        <w:tc>
          <w:tcPr>
            <w:tcW w:w="3260" w:type="dxa"/>
            <w:tcBorders>
              <w:top w:val="nil"/>
              <w:left w:val="nil"/>
              <w:bottom w:val="single" w:color="auto" w:sz="4" w:space="0"/>
              <w:right w:val="single" w:color="auto" w:sz="4" w:space="0"/>
            </w:tcBorders>
            <w:shd w:val="clear" w:color="auto" w:fill="auto"/>
            <w:vAlign w:val="center"/>
          </w:tcPr>
          <w:p w14:paraId="4DE454A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华电青岛发电有限公司</w:t>
            </w:r>
          </w:p>
        </w:tc>
        <w:tc>
          <w:tcPr>
            <w:tcW w:w="3544" w:type="dxa"/>
            <w:tcBorders>
              <w:top w:val="nil"/>
              <w:left w:val="nil"/>
              <w:bottom w:val="single" w:color="auto" w:sz="4" w:space="0"/>
              <w:right w:val="single" w:color="auto" w:sz="4" w:space="0"/>
            </w:tcBorders>
            <w:shd w:val="clear" w:color="auto" w:fill="auto"/>
            <w:vAlign w:val="center"/>
          </w:tcPr>
          <w:p w14:paraId="16B5522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人工智能在工程建设安全质量管理中的创新与应用</w:t>
            </w:r>
          </w:p>
        </w:tc>
        <w:tc>
          <w:tcPr>
            <w:tcW w:w="1276" w:type="dxa"/>
            <w:tcBorders>
              <w:top w:val="nil"/>
              <w:left w:val="nil"/>
              <w:bottom w:val="single" w:color="auto" w:sz="4" w:space="0"/>
              <w:right w:val="single" w:color="auto" w:sz="4" w:space="0"/>
            </w:tcBorders>
            <w:shd w:val="clear" w:color="auto" w:fill="auto"/>
            <w:noWrap/>
            <w:vAlign w:val="center"/>
          </w:tcPr>
          <w:p w14:paraId="318194E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2D581D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E9C11B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90</w:t>
            </w:r>
          </w:p>
        </w:tc>
        <w:tc>
          <w:tcPr>
            <w:tcW w:w="3260" w:type="dxa"/>
            <w:tcBorders>
              <w:top w:val="nil"/>
              <w:left w:val="nil"/>
              <w:bottom w:val="single" w:color="auto" w:sz="4" w:space="0"/>
              <w:right w:val="single" w:color="auto" w:sz="4" w:space="0"/>
            </w:tcBorders>
            <w:shd w:val="clear" w:color="auto" w:fill="auto"/>
            <w:vAlign w:val="center"/>
          </w:tcPr>
          <w:p w14:paraId="6A477A0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中国长江电力股份有限公司三峡水利枢纽梯级调度中心</w:t>
            </w:r>
          </w:p>
        </w:tc>
        <w:tc>
          <w:tcPr>
            <w:tcW w:w="3544" w:type="dxa"/>
            <w:tcBorders>
              <w:top w:val="nil"/>
              <w:left w:val="nil"/>
              <w:bottom w:val="single" w:color="auto" w:sz="4" w:space="0"/>
              <w:right w:val="single" w:color="auto" w:sz="4" w:space="0"/>
            </w:tcBorders>
            <w:shd w:val="clear" w:color="auto" w:fill="auto"/>
            <w:vAlign w:val="center"/>
          </w:tcPr>
          <w:p w14:paraId="0714375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金沙江下游-三峡梯级电站消落期优化调度规律研究</w:t>
            </w:r>
          </w:p>
        </w:tc>
        <w:tc>
          <w:tcPr>
            <w:tcW w:w="1276" w:type="dxa"/>
            <w:tcBorders>
              <w:top w:val="nil"/>
              <w:left w:val="nil"/>
              <w:bottom w:val="single" w:color="auto" w:sz="4" w:space="0"/>
              <w:right w:val="single" w:color="auto" w:sz="4" w:space="0"/>
            </w:tcBorders>
            <w:shd w:val="clear" w:color="auto" w:fill="auto"/>
            <w:noWrap/>
            <w:vAlign w:val="center"/>
          </w:tcPr>
          <w:p w14:paraId="7E8E247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E3E08B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34448B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91</w:t>
            </w:r>
          </w:p>
        </w:tc>
        <w:tc>
          <w:tcPr>
            <w:tcW w:w="3260" w:type="dxa"/>
            <w:tcBorders>
              <w:top w:val="nil"/>
              <w:left w:val="nil"/>
              <w:bottom w:val="single" w:color="auto" w:sz="4" w:space="0"/>
              <w:right w:val="single" w:color="auto" w:sz="4" w:space="0"/>
            </w:tcBorders>
            <w:shd w:val="clear" w:color="auto" w:fill="auto"/>
            <w:vAlign w:val="center"/>
          </w:tcPr>
          <w:p w14:paraId="50B1900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中国长江电力股份有限公司乌东德水力发电厂</w:t>
            </w:r>
          </w:p>
        </w:tc>
        <w:tc>
          <w:tcPr>
            <w:tcW w:w="3544" w:type="dxa"/>
            <w:tcBorders>
              <w:top w:val="nil"/>
              <w:left w:val="nil"/>
              <w:bottom w:val="single" w:color="auto" w:sz="4" w:space="0"/>
              <w:right w:val="single" w:color="auto" w:sz="4" w:space="0"/>
            </w:tcBorders>
            <w:shd w:val="clear" w:color="auto" w:fill="auto"/>
            <w:vAlign w:val="center"/>
          </w:tcPr>
          <w:p w14:paraId="249B1EC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检修作业动态精益管理模块研发与应用</w:t>
            </w:r>
          </w:p>
        </w:tc>
        <w:tc>
          <w:tcPr>
            <w:tcW w:w="1276" w:type="dxa"/>
            <w:tcBorders>
              <w:top w:val="nil"/>
              <w:left w:val="nil"/>
              <w:bottom w:val="single" w:color="auto" w:sz="4" w:space="0"/>
              <w:right w:val="single" w:color="auto" w:sz="4" w:space="0"/>
            </w:tcBorders>
            <w:shd w:val="clear" w:color="auto" w:fill="auto"/>
            <w:noWrap/>
            <w:vAlign w:val="center"/>
          </w:tcPr>
          <w:p w14:paraId="3D3A5E1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34BFBC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3A1A8A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92</w:t>
            </w:r>
          </w:p>
        </w:tc>
        <w:tc>
          <w:tcPr>
            <w:tcW w:w="3260" w:type="dxa"/>
            <w:tcBorders>
              <w:top w:val="nil"/>
              <w:left w:val="nil"/>
              <w:bottom w:val="single" w:color="auto" w:sz="4" w:space="0"/>
              <w:right w:val="single" w:color="auto" w:sz="4" w:space="0"/>
            </w:tcBorders>
            <w:shd w:val="clear" w:color="auto" w:fill="auto"/>
            <w:vAlign w:val="center"/>
          </w:tcPr>
          <w:p w14:paraId="24898A0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国网安徽省电力有限公司芜湖市繁昌区供电公司</w:t>
            </w:r>
          </w:p>
        </w:tc>
        <w:tc>
          <w:tcPr>
            <w:tcW w:w="3544" w:type="dxa"/>
            <w:tcBorders>
              <w:top w:val="nil"/>
              <w:left w:val="nil"/>
              <w:bottom w:val="single" w:color="auto" w:sz="4" w:space="0"/>
              <w:right w:val="single" w:color="auto" w:sz="4" w:space="0"/>
            </w:tcBorders>
            <w:shd w:val="clear" w:color="auto" w:fill="auto"/>
            <w:vAlign w:val="center"/>
          </w:tcPr>
          <w:p w14:paraId="66BC6B4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基于新型漏电保护的低压配电网安全管控平台的构建和实践</w:t>
            </w:r>
          </w:p>
        </w:tc>
        <w:tc>
          <w:tcPr>
            <w:tcW w:w="1276" w:type="dxa"/>
            <w:tcBorders>
              <w:top w:val="nil"/>
              <w:left w:val="nil"/>
              <w:bottom w:val="single" w:color="auto" w:sz="4" w:space="0"/>
              <w:right w:val="single" w:color="auto" w:sz="4" w:space="0"/>
            </w:tcBorders>
            <w:shd w:val="clear" w:color="auto" w:fill="auto"/>
            <w:noWrap/>
            <w:vAlign w:val="center"/>
          </w:tcPr>
          <w:p w14:paraId="489BFB5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73FA24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BF2D3C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93</w:t>
            </w:r>
          </w:p>
        </w:tc>
        <w:tc>
          <w:tcPr>
            <w:tcW w:w="3260" w:type="dxa"/>
            <w:tcBorders>
              <w:top w:val="nil"/>
              <w:left w:val="nil"/>
              <w:bottom w:val="single" w:color="auto" w:sz="4" w:space="0"/>
              <w:right w:val="single" w:color="auto" w:sz="4" w:space="0"/>
            </w:tcBorders>
            <w:shd w:val="clear" w:color="auto" w:fill="auto"/>
            <w:vAlign w:val="center"/>
          </w:tcPr>
          <w:p w14:paraId="7893CBB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国网青海省电力公司西宁供电公司</w:t>
            </w:r>
          </w:p>
        </w:tc>
        <w:tc>
          <w:tcPr>
            <w:tcW w:w="3544" w:type="dxa"/>
            <w:tcBorders>
              <w:top w:val="nil"/>
              <w:left w:val="nil"/>
              <w:bottom w:val="single" w:color="auto" w:sz="4" w:space="0"/>
              <w:right w:val="single" w:color="auto" w:sz="4" w:space="0"/>
            </w:tcBorders>
            <w:shd w:val="clear" w:color="auto" w:fill="auto"/>
            <w:vAlign w:val="center"/>
          </w:tcPr>
          <w:p w14:paraId="0A614D5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基于电网转型下的计量业务管控新模式的探索与实践</w:t>
            </w:r>
          </w:p>
        </w:tc>
        <w:tc>
          <w:tcPr>
            <w:tcW w:w="1276" w:type="dxa"/>
            <w:tcBorders>
              <w:top w:val="nil"/>
              <w:left w:val="nil"/>
              <w:bottom w:val="single" w:color="auto" w:sz="4" w:space="0"/>
              <w:right w:val="single" w:color="auto" w:sz="4" w:space="0"/>
            </w:tcBorders>
            <w:shd w:val="clear" w:color="auto" w:fill="auto"/>
            <w:noWrap/>
            <w:vAlign w:val="center"/>
          </w:tcPr>
          <w:p w14:paraId="217730E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68F4577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4952B3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94</w:t>
            </w:r>
          </w:p>
        </w:tc>
        <w:tc>
          <w:tcPr>
            <w:tcW w:w="3260" w:type="dxa"/>
            <w:tcBorders>
              <w:top w:val="nil"/>
              <w:left w:val="nil"/>
              <w:bottom w:val="single" w:color="auto" w:sz="4" w:space="0"/>
              <w:right w:val="single" w:color="auto" w:sz="4" w:space="0"/>
            </w:tcBorders>
            <w:shd w:val="clear" w:color="auto" w:fill="auto"/>
            <w:vAlign w:val="center"/>
          </w:tcPr>
          <w:p w14:paraId="1A919F4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中国南方电网有限责任公司超高压输电公司柳州局</w:t>
            </w:r>
          </w:p>
        </w:tc>
        <w:tc>
          <w:tcPr>
            <w:tcW w:w="3544" w:type="dxa"/>
            <w:tcBorders>
              <w:top w:val="nil"/>
              <w:left w:val="nil"/>
              <w:bottom w:val="single" w:color="auto" w:sz="4" w:space="0"/>
              <w:right w:val="single" w:color="auto" w:sz="4" w:space="0"/>
            </w:tcBorders>
            <w:shd w:val="clear" w:color="auto" w:fill="auto"/>
            <w:vAlign w:val="center"/>
          </w:tcPr>
          <w:p w14:paraId="13F68F0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无人机多视角精细化智能巡检方法研究与应用</w:t>
            </w:r>
          </w:p>
        </w:tc>
        <w:tc>
          <w:tcPr>
            <w:tcW w:w="1276" w:type="dxa"/>
            <w:tcBorders>
              <w:top w:val="nil"/>
              <w:left w:val="nil"/>
              <w:bottom w:val="single" w:color="auto" w:sz="4" w:space="0"/>
              <w:right w:val="single" w:color="auto" w:sz="4" w:space="0"/>
            </w:tcBorders>
            <w:shd w:val="clear" w:color="auto" w:fill="auto"/>
            <w:noWrap/>
            <w:vAlign w:val="center"/>
          </w:tcPr>
          <w:p w14:paraId="58B017B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1716BA5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87E121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3260" w:type="dxa"/>
            <w:tcBorders>
              <w:top w:val="nil"/>
              <w:left w:val="nil"/>
              <w:bottom w:val="single" w:color="auto" w:sz="4" w:space="0"/>
              <w:right w:val="single" w:color="auto" w:sz="4" w:space="0"/>
            </w:tcBorders>
            <w:shd w:val="clear" w:color="auto" w:fill="auto"/>
            <w:vAlign w:val="center"/>
          </w:tcPr>
          <w:p w14:paraId="19E2AE5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中国三峡建工（集团）有限公司</w:t>
            </w:r>
          </w:p>
        </w:tc>
        <w:tc>
          <w:tcPr>
            <w:tcW w:w="3544" w:type="dxa"/>
            <w:tcBorders>
              <w:top w:val="nil"/>
              <w:left w:val="nil"/>
              <w:bottom w:val="single" w:color="auto" w:sz="4" w:space="0"/>
              <w:right w:val="single" w:color="auto" w:sz="4" w:space="0"/>
            </w:tcBorders>
            <w:shd w:val="clear" w:color="auto" w:fill="auto"/>
            <w:vAlign w:val="center"/>
          </w:tcPr>
          <w:p w14:paraId="3B82DA6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白鹤滩复杂地质环境特大穹顶安全高效建设关键技术</w:t>
            </w:r>
          </w:p>
        </w:tc>
        <w:tc>
          <w:tcPr>
            <w:tcW w:w="1276" w:type="dxa"/>
            <w:tcBorders>
              <w:top w:val="nil"/>
              <w:left w:val="nil"/>
              <w:bottom w:val="single" w:color="auto" w:sz="4" w:space="0"/>
              <w:right w:val="single" w:color="auto" w:sz="4" w:space="0"/>
            </w:tcBorders>
            <w:shd w:val="clear" w:color="auto" w:fill="auto"/>
            <w:noWrap/>
            <w:vAlign w:val="center"/>
          </w:tcPr>
          <w:p w14:paraId="41AFF37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7EC867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CD71EC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96</w:t>
            </w:r>
          </w:p>
        </w:tc>
        <w:tc>
          <w:tcPr>
            <w:tcW w:w="3260" w:type="dxa"/>
            <w:tcBorders>
              <w:top w:val="nil"/>
              <w:left w:val="nil"/>
              <w:bottom w:val="single" w:color="auto" w:sz="4" w:space="0"/>
              <w:right w:val="single" w:color="auto" w:sz="4" w:space="0"/>
            </w:tcBorders>
            <w:shd w:val="clear" w:color="auto" w:fill="auto"/>
            <w:vAlign w:val="center"/>
          </w:tcPr>
          <w:p w14:paraId="7091EDB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国网银川供电公司</w:t>
            </w:r>
          </w:p>
        </w:tc>
        <w:tc>
          <w:tcPr>
            <w:tcW w:w="3544" w:type="dxa"/>
            <w:tcBorders>
              <w:top w:val="nil"/>
              <w:left w:val="nil"/>
              <w:bottom w:val="single" w:color="auto" w:sz="4" w:space="0"/>
              <w:right w:val="single" w:color="auto" w:sz="4" w:space="0"/>
            </w:tcBorders>
            <w:shd w:val="clear" w:color="auto" w:fill="auto"/>
            <w:vAlign w:val="center"/>
          </w:tcPr>
          <w:p w14:paraId="32ABFB2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机器人室外24 小时自主局放检测系统的研制</w:t>
            </w:r>
          </w:p>
        </w:tc>
        <w:tc>
          <w:tcPr>
            <w:tcW w:w="1276" w:type="dxa"/>
            <w:tcBorders>
              <w:top w:val="nil"/>
              <w:left w:val="nil"/>
              <w:bottom w:val="single" w:color="auto" w:sz="4" w:space="0"/>
              <w:right w:val="single" w:color="auto" w:sz="4" w:space="0"/>
            </w:tcBorders>
            <w:shd w:val="clear" w:color="auto" w:fill="auto"/>
            <w:noWrap/>
            <w:vAlign w:val="center"/>
          </w:tcPr>
          <w:p w14:paraId="593FAC3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17BBCE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DC317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97</w:t>
            </w:r>
          </w:p>
        </w:tc>
        <w:tc>
          <w:tcPr>
            <w:tcW w:w="3260" w:type="dxa"/>
            <w:tcBorders>
              <w:top w:val="nil"/>
              <w:left w:val="nil"/>
              <w:bottom w:val="single" w:color="auto" w:sz="4" w:space="0"/>
              <w:right w:val="single" w:color="auto" w:sz="4" w:space="0"/>
            </w:tcBorders>
            <w:shd w:val="clear" w:color="auto" w:fill="auto"/>
            <w:vAlign w:val="center"/>
          </w:tcPr>
          <w:p w14:paraId="6293EF9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中国三峡建工（集团）有限公司</w:t>
            </w:r>
          </w:p>
        </w:tc>
        <w:tc>
          <w:tcPr>
            <w:tcW w:w="3544" w:type="dxa"/>
            <w:tcBorders>
              <w:top w:val="nil"/>
              <w:left w:val="nil"/>
              <w:bottom w:val="single" w:color="auto" w:sz="4" w:space="0"/>
              <w:right w:val="single" w:color="auto" w:sz="4" w:space="0"/>
            </w:tcBorders>
            <w:shd w:val="clear" w:color="auto" w:fill="auto"/>
            <w:vAlign w:val="center"/>
          </w:tcPr>
          <w:p w14:paraId="7659880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水电工程复杂环境低热水泥混凝土全性能施工质量技术创新</w:t>
            </w:r>
          </w:p>
        </w:tc>
        <w:tc>
          <w:tcPr>
            <w:tcW w:w="1276" w:type="dxa"/>
            <w:tcBorders>
              <w:top w:val="nil"/>
              <w:left w:val="nil"/>
              <w:bottom w:val="single" w:color="auto" w:sz="4" w:space="0"/>
              <w:right w:val="single" w:color="auto" w:sz="4" w:space="0"/>
            </w:tcBorders>
            <w:shd w:val="clear" w:color="auto" w:fill="auto"/>
            <w:noWrap/>
            <w:vAlign w:val="center"/>
          </w:tcPr>
          <w:p w14:paraId="0401691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27AE304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2DB268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98</w:t>
            </w:r>
          </w:p>
        </w:tc>
        <w:tc>
          <w:tcPr>
            <w:tcW w:w="3260" w:type="dxa"/>
            <w:tcBorders>
              <w:top w:val="nil"/>
              <w:left w:val="nil"/>
              <w:bottom w:val="single" w:color="auto" w:sz="4" w:space="0"/>
              <w:right w:val="single" w:color="auto" w:sz="4" w:space="0"/>
            </w:tcBorders>
            <w:shd w:val="clear" w:color="auto" w:fill="auto"/>
            <w:vAlign w:val="center"/>
          </w:tcPr>
          <w:p w14:paraId="62E6F04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山东水利建设集团有限公司</w:t>
            </w:r>
          </w:p>
        </w:tc>
        <w:tc>
          <w:tcPr>
            <w:tcW w:w="3544" w:type="dxa"/>
            <w:tcBorders>
              <w:top w:val="nil"/>
              <w:left w:val="nil"/>
              <w:bottom w:val="single" w:color="auto" w:sz="4" w:space="0"/>
              <w:right w:val="single" w:color="auto" w:sz="4" w:space="0"/>
            </w:tcBorders>
            <w:shd w:val="clear" w:color="auto" w:fill="auto"/>
            <w:vAlign w:val="center"/>
          </w:tcPr>
          <w:p w14:paraId="30FFE63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研制一种水利工程废料回收装置</w:t>
            </w:r>
          </w:p>
        </w:tc>
        <w:tc>
          <w:tcPr>
            <w:tcW w:w="1276" w:type="dxa"/>
            <w:tcBorders>
              <w:top w:val="nil"/>
              <w:left w:val="nil"/>
              <w:bottom w:val="single" w:color="auto" w:sz="4" w:space="0"/>
              <w:right w:val="single" w:color="auto" w:sz="4" w:space="0"/>
            </w:tcBorders>
            <w:shd w:val="clear" w:color="auto" w:fill="auto"/>
            <w:noWrap/>
            <w:vAlign w:val="center"/>
          </w:tcPr>
          <w:p w14:paraId="40221B9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92F359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B454BA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99</w:t>
            </w:r>
          </w:p>
        </w:tc>
        <w:tc>
          <w:tcPr>
            <w:tcW w:w="3260" w:type="dxa"/>
            <w:tcBorders>
              <w:top w:val="nil"/>
              <w:left w:val="nil"/>
              <w:bottom w:val="single" w:color="auto" w:sz="4" w:space="0"/>
              <w:right w:val="single" w:color="auto" w:sz="4" w:space="0"/>
            </w:tcBorders>
            <w:shd w:val="clear" w:color="auto" w:fill="auto"/>
            <w:vAlign w:val="center"/>
          </w:tcPr>
          <w:p w14:paraId="18899B7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国网安徽省电力有限公司宿州供电公司</w:t>
            </w:r>
          </w:p>
        </w:tc>
        <w:tc>
          <w:tcPr>
            <w:tcW w:w="3544" w:type="dxa"/>
            <w:tcBorders>
              <w:top w:val="nil"/>
              <w:left w:val="nil"/>
              <w:bottom w:val="single" w:color="auto" w:sz="4" w:space="0"/>
              <w:right w:val="single" w:color="auto" w:sz="4" w:space="0"/>
            </w:tcBorders>
            <w:shd w:val="clear" w:color="auto" w:fill="auto"/>
            <w:vAlign w:val="center"/>
          </w:tcPr>
          <w:p w14:paraId="5724806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智能无人新型施工设备在电力基建应用管理的创新与实践</w:t>
            </w:r>
          </w:p>
        </w:tc>
        <w:tc>
          <w:tcPr>
            <w:tcW w:w="1276" w:type="dxa"/>
            <w:tcBorders>
              <w:top w:val="nil"/>
              <w:left w:val="nil"/>
              <w:bottom w:val="single" w:color="auto" w:sz="4" w:space="0"/>
              <w:right w:val="single" w:color="auto" w:sz="4" w:space="0"/>
            </w:tcBorders>
            <w:shd w:val="clear" w:color="auto" w:fill="auto"/>
            <w:noWrap/>
            <w:vAlign w:val="center"/>
          </w:tcPr>
          <w:p w14:paraId="727E13C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ACAB02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8CB070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100</w:t>
            </w:r>
          </w:p>
        </w:tc>
        <w:tc>
          <w:tcPr>
            <w:tcW w:w="3260" w:type="dxa"/>
            <w:tcBorders>
              <w:top w:val="nil"/>
              <w:left w:val="nil"/>
              <w:bottom w:val="single" w:color="auto" w:sz="4" w:space="0"/>
              <w:right w:val="single" w:color="auto" w:sz="4" w:space="0"/>
            </w:tcBorders>
            <w:shd w:val="clear" w:color="auto" w:fill="auto"/>
            <w:vAlign w:val="center"/>
          </w:tcPr>
          <w:p w14:paraId="64B64AA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内蒙古京泰发电有限责任公司</w:t>
            </w:r>
          </w:p>
        </w:tc>
        <w:tc>
          <w:tcPr>
            <w:tcW w:w="3544" w:type="dxa"/>
            <w:tcBorders>
              <w:top w:val="nil"/>
              <w:left w:val="nil"/>
              <w:bottom w:val="single" w:color="auto" w:sz="4" w:space="0"/>
              <w:right w:val="single" w:color="auto" w:sz="4" w:space="0"/>
            </w:tcBorders>
            <w:shd w:val="clear" w:color="auto" w:fill="auto"/>
            <w:vAlign w:val="center"/>
          </w:tcPr>
          <w:p w14:paraId="100E7D0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工程数据管理平台建设成果</w:t>
            </w:r>
          </w:p>
        </w:tc>
        <w:tc>
          <w:tcPr>
            <w:tcW w:w="1276" w:type="dxa"/>
            <w:tcBorders>
              <w:top w:val="nil"/>
              <w:left w:val="nil"/>
              <w:bottom w:val="single" w:color="auto" w:sz="4" w:space="0"/>
              <w:right w:val="single" w:color="auto" w:sz="4" w:space="0"/>
            </w:tcBorders>
            <w:shd w:val="clear" w:color="auto" w:fill="auto"/>
            <w:noWrap/>
            <w:vAlign w:val="center"/>
          </w:tcPr>
          <w:p w14:paraId="0E81D7C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81920A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48C368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101</w:t>
            </w:r>
          </w:p>
        </w:tc>
        <w:tc>
          <w:tcPr>
            <w:tcW w:w="3260" w:type="dxa"/>
            <w:tcBorders>
              <w:top w:val="nil"/>
              <w:left w:val="nil"/>
              <w:bottom w:val="single" w:color="auto" w:sz="4" w:space="0"/>
              <w:right w:val="single" w:color="auto" w:sz="4" w:space="0"/>
            </w:tcBorders>
            <w:shd w:val="clear" w:color="auto" w:fill="auto"/>
            <w:vAlign w:val="center"/>
          </w:tcPr>
          <w:p w14:paraId="272C527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中广核太阳能德令哈有限公司</w:t>
            </w:r>
          </w:p>
        </w:tc>
        <w:tc>
          <w:tcPr>
            <w:tcW w:w="3544" w:type="dxa"/>
            <w:tcBorders>
              <w:top w:val="nil"/>
              <w:left w:val="nil"/>
              <w:bottom w:val="single" w:color="auto" w:sz="4" w:space="0"/>
              <w:right w:val="single" w:color="auto" w:sz="4" w:space="0"/>
            </w:tcBorders>
            <w:shd w:val="clear" w:color="auto" w:fill="auto"/>
            <w:vAlign w:val="center"/>
          </w:tcPr>
          <w:p w14:paraId="4D66493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槽式光热电站镜场集热效率提升</w:t>
            </w:r>
          </w:p>
        </w:tc>
        <w:tc>
          <w:tcPr>
            <w:tcW w:w="1276" w:type="dxa"/>
            <w:tcBorders>
              <w:top w:val="nil"/>
              <w:left w:val="nil"/>
              <w:bottom w:val="single" w:color="auto" w:sz="4" w:space="0"/>
              <w:right w:val="single" w:color="auto" w:sz="4" w:space="0"/>
            </w:tcBorders>
            <w:shd w:val="clear" w:color="auto" w:fill="auto"/>
            <w:noWrap/>
            <w:vAlign w:val="center"/>
          </w:tcPr>
          <w:p w14:paraId="20157D0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59CAC99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0CB34C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102</w:t>
            </w:r>
          </w:p>
        </w:tc>
        <w:tc>
          <w:tcPr>
            <w:tcW w:w="3260" w:type="dxa"/>
            <w:tcBorders>
              <w:top w:val="nil"/>
              <w:left w:val="nil"/>
              <w:bottom w:val="single" w:color="auto" w:sz="4" w:space="0"/>
              <w:right w:val="single" w:color="auto" w:sz="4" w:space="0"/>
            </w:tcBorders>
            <w:shd w:val="clear" w:color="auto" w:fill="auto"/>
            <w:vAlign w:val="center"/>
          </w:tcPr>
          <w:p w14:paraId="5A5FA6C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辽宁大唐国际新能源有限公司锦州热电分公司</w:t>
            </w:r>
          </w:p>
        </w:tc>
        <w:tc>
          <w:tcPr>
            <w:tcW w:w="3544" w:type="dxa"/>
            <w:tcBorders>
              <w:top w:val="nil"/>
              <w:left w:val="nil"/>
              <w:bottom w:val="single" w:color="auto" w:sz="4" w:space="0"/>
              <w:right w:val="single" w:color="auto" w:sz="4" w:space="0"/>
            </w:tcBorders>
            <w:shd w:val="clear" w:color="auto" w:fill="auto"/>
            <w:vAlign w:val="center"/>
          </w:tcPr>
          <w:p w14:paraId="0B8CBCE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基于低压缸微出力技术的灵活性切缸技术应用</w:t>
            </w:r>
          </w:p>
        </w:tc>
        <w:tc>
          <w:tcPr>
            <w:tcW w:w="1276" w:type="dxa"/>
            <w:tcBorders>
              <w:top w:val="nil"/>
              <w:left w:val="nil"/>
              <w:bottom w:val="single" w:color="auto" w:sz="4" w:space="0"/>
              <w:right w:val="single" w:color="auto" w:sz="4" w:space="0"/>
            </w:tcBorders>
            <w:shd w:val="clear" w:color="auto" w:fill="auto"/>
            <w:noWrap/>
            <w:vAlign w:val="center"/>
          </w:tcPr>
          <w:p w14:paraId="2007FB1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18A2D5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EFC56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103</w:t>
            </w:r>
          </w:p>
        </w:tc>
        <w:tc>
          <w:tcPr>
            <w:tcW w:w="3260" w:type="dxa"/>
            <w:tcBorders>
              <w:top w:val="nil"/>
              <w:left w:val="nil"/>
              <w:bottom w:val="single" w:color="auto" w:sz="4" w:space="0"/>
              <w:right w:val="single" w:color="auto" w:sz="4" w:space="0"/>
            </w:tcBorders>
            <w:shd w:val="clear" w:color="auto" w:fill="auto"/>
            <w:vAlign w:val="center"/>
          </w:tcPr>
          <w:p w14:paraId="07D6BEF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国网冀北电力有限公司</w:t>
            </w:r>
          </w:p>
        </w:tc>
        <w:tc>
          <w:tcPr>
            <w:tcW w:w="3544" w:type="dxa"/>
            <w:tcBorders>
              <w:top w:val="nil"/>
              <w:left w:val="nil"/>
              <w:bottom w:val="single" w:color="auto" w:sz="4" w:space="0"/>
              <w:right w:val="single" w:color="auto" w:sz="4" w:space="0"/>
            </w:tcBorders>
            <w:shd w:val="clear" w:color="auto" w:fill="auto"/>
            <w:vAlign w:val="center"/>
          </w:tcPr>
          <w:p w14:paraId="3B2B7C9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基于整体电网拓扑结构的技术降损动态评价创新与实践</w:t>
            </w:r>
          </w:p>
        </w:tc>
        <w:tc>
          <w:tcPr>
            <w:tcW w:w="1276" w:type="dxa"/>
            <w:tcBorders>
              <w:top w:val="nil"/>
              <w:left w:val="nil"/>
              <w:bottom w:val="single" w:color="auto" w:sz="4" w:space="0"/>
              <w:right w:val="single" w:color="auto" w:sz="4" w:space="0"/>
            </w:tcBorders>
            <w:shd w:val="clear" w:color="auto" w:fill="auto"/>
            <w:noWrap/>
            <w:vAlign w:val="center"/>
          </w:tcPr>
          <w:p w14:paraId="27936CB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420A0D7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4CFEBB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104</w:t>
            </w:r>
          </w:p>
        </w:tc>
        <w:tc>
          <w:tcPr>
            <w:tcW w:w="3260" w:type="dxa"/>
            <w:tcBorders>
              <w:top w:val="nil"/>
              <w:left w:val="nil"/>
              <w:bottom w:val="single" w:color="auto" w:sz="4" w:space="0"/>
              <w:right w:val="single" w:color="auto" w:sz="4" w:space="0"/>
            </w:tcBorders>
            <w:shd w:val="clear" w:color="auto" w:fill="auto"/>
            <w:vAlign w:val="center"/>
          </w:tcPr>
          <w:p w14:paraId="646F764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国网山东省电力公司滨州供电公司</w:t>
            </w:r>
          </w:p>
        </w:tc>
        <w:tc>
          <w:tcPr>
            <w:tcW w:w="3544" w:type="dxa"/>
            <w:tcBorders>
              <w:top w:val="nil"/>
              <w:left w:val="nil"/>
              <w:bottom w:val="single" w:color="auto" w:sz="4" w:space="0"/>
              <w:right w:val="single" w:color="auto" w:sz="4" w:space="0"/>
            </w:tcBorders>
            <w:shd w:val="clear" w:color="auto" w:fill="auto"/>
            <w:vAlign w:val="center"/>
          </w:tcPr>
          <w:p w14:paraId="7C0826D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高防护深度融合国产数字化智能低碳环网箱站所终端</w:t>
            </w:r>
          </w:p>
        </w:tc>
        <w:tc>
          <w:tcPr>
            <w:tcW w:w="1276" w:type="dxa"/>
            <w:tcBorders>
              <w:top w:val="nil"/>
              <w:left w:val="nil"/>
              <w:bottom w:val="single" w:color="auto" w:sz="4" w:space="0"/>
              <w:right w:val="single" w:color="auto" w:sz="4" w:space="0"/>
            </w:tcBorders>
            <w:shd w:val="clear" w:color="auto" w:fill="auto"/>
            <w:noWrap/>
            <w:vAlign w:val="center"/>
          </w:tcPr>
          <w:p w14:paraId="53C92E6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39CF3D2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DF5066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105</w:t>
            </w:r>
          </w:p>
        </w:tc>
        <w:tc>
          <w:tcPr>
            <w:tcW w:w="3260" w:type="dxa"/>
            <w:tcBorders>
              <w:top w:val="nil"/>
              <w:left w:val="nil"/>
              <w:bottom w:val="single" w:color="auto" w:sz="4" w:space="0"/>
              <w:right w:val="single" w:color="auto" w:sz="4" w:space="0"/>
            </w:tcBorders>
            <w:shd w:val="clear" w:color="auto" w:fill="auto"/>
            <w:vAlign w:val="center"/>
          </w:tcPr>
          <w:p w14:paraId="726B46B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淮沪电力有限公司田集第二发电厂</w:t>
            </w:r>
          </w:p>
        </w:tc>
        <w:tc>
          <w:tcPr>
            <w:tcW w:w="3544" w:type="dxa"/>
            <w:tcBorders>
              <w:top w:val="nil"/>
              <w:left w:val="nil"/>
              <w:bottom w:val="single" w:color="auto" w:sz="4" w:space="0"/>
              <w:right w:val="single" w:color="auto" w:sz="4" w:space="0"/>
            </w:tcBorders>
            <w:shd w:val="clear" w:color="auto" w:fill="auto"/>
            <w:vAlign w:val="center"/>
          </w:tcPr>
          <w:p w14:paraId="006A9FF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火电机组重要辅机设备状态检修系统的开发和应用</w:t>
            </w:r>
          </w:p>
        </w:tc>
        <w:tc>
          <w:tcPr>
            <w:tcW w:w="1276" w:type="dxa"/>
            <w:tcBorders>
              <w:top w:val="nil"/>
              <w:left w:val="nil"/>
              <w:bottom w:val="single" w:color="auto" w:sz="4" w:space="0"/>
              <w:right w:val="single" w:color="auto" w:sz="4" w:space="0"/>
            </w:tcBorders>
            <w:shd w:val="clear" w:color="auto" w:fill="auto"/>
            <w:noWrap/>
            <w:vAlign w:val="center"/>
          </w:tcPr>
          <w:p w14:paraId="5FC5697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78EEF78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C6662C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106</w:t>
            </w:r>
          </w:p>
        </w:tc>
        <w:tc>
          <w:tcPr>
            <w:tcW w:w="3260" w:type="dxa"/>
            <w:tcBorders>
              <w:top w:val="nil"/>
              <w:left w:val="nil"/>
              <w:bottom w:val="single" w:color="auto" w:sz="4" w:space="0"/>
              <w:right w:val="single" w:color="auto" w:sz="4" w:space="0"/>
            </w:tcBorders>
            <w:shd w:val="clear" w:color="auto" w:fill="auto"/>
            <w:vAlign w:val="center"/>
          </w:tcPr>
          <w:p w14:paraId="3FAFE9A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国网安徽省电力有限公司宿州供电公司</w:t>
            </w:r>
          </w:p>
        </w:tc>
        <w:tc>
          <w:tcPr>
            <w:tcW w:w="3544" w:type="dxa"/>
            <w:tcBorders>
              <w:top w:val="nil"/>
              <w:left w:val="nil"/>
              <w:bottom w:val="single" w:color="auto" w:sz="4" w:space="0"/>
              <w:right w:val="single" w:color="auto" w:sz="4" w:space="0"/>
            </w:tcBorders>
            <w:shd w:val="clear" w:color="auto" w:fill="auto"/>
            <w:vAlign w:val="center"/>
          </w:tcPr>
          <w:p w14:paraId="022B155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实施供电所现场管理的精益管理实践</w:t>
            </w:r>
          </w:p>
        </w:tc>
        <w:tc>
          <w:tcPr>
            <w:tcW w:w="1276" w:type="dxa"/>
            <w:tcBorders>
              <w:top w:val="nil"/>
              <w:left w:val="nil"/>
              <w:bottom w:val="single" w:color="auto" w:sz="4" w:space="0"/>
              <w:right w:val="single" w:color="auto" w:sz="4" w:space="0"/>
            </w:tcBorders>
            <w:shd w:val="clear" w:color="auto" w:fill="auto"/>
            <w:noWrap/>
            <w:vAlign w:val="center"/>
          </w:tcPr>
          <w:p w14:paraId="699ABCC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一等成果</w:t>
            </w:r>
          </w:p>
        </w:tc>
      </w:tr>
      <w:tr w14:paraId="015FD7E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FD3550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107</w:t>
            </w:r>
          </w:p>
        </w:tc>
        <w:tc>
          <w:tcPr>
            <w:tcW w:w="3260" w:type="dxa"/>
            <w:tcBorders>
              <w:top w:val="nil"/>
              <w:left w:val="nil"/>
              <w:bottom w:val="single" w:color="auto" w:sz="4" w:space="0"/>
              <w:right w:val="single" w:color="auto" w:sz="4" w:space="0"/>
            </w:tcBorders>
            <w:shd w:val="clear" w:color="auto" w:fill="auto"/>
            <w:vAlign w:val="center"/>
          </w:tcPr>
          <w:p w14:paraId="3CCF125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华电能源股份有限公司佳木斯热电厂</w:t>
            </w:r>
          </w:p>
        </w:tc>
        <w:tc>
          <w:tcPr>
            <w:tcW w:w="3544" w:type="dxa"/>
            <w:tcBorders>
              <w:top w:val="nil"/>
              <w:left w:val="nil"/>
              <w:bottom w:val="single" w:color="auto" w:sz="4" w:space="0"/>
              <w:right w:val="single" w:color="auto" w:sz="4" w:space="0"/>
            </w:tcBorders>
            <w:shd w:val="clear" w:color="auto" w:fill="auto"/>
            <w:vAlign w:val="center"/>
          </w:tcPr>
          <w:p w14:paraId="6E84228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火电厂燃煤掺烧掺配精准化运算模块开发与应用</w:t>
            </w:r>
          </w:p>
        </w:tc>
        <w:tc>
          <w:tcPr>
            <w:tcW w:w="1276" w:type="dxa"/>
            <w:tcBorders>
              <w:top w:val="nil"/>
              <w:left w:val="nil"/>
              <w:bottom w:val="single" w:color="auto" w:sz="4" w:space="0"/>
              <w:right w:val="single" w:color="auto" w:sz="4" w:space="0"/>
            </w:tcBorders>
            <w:shd w:val="clear" w:color="auto" w:fill="auto"/>
            <w:noWrap/>
            <w:vAlign w:val="center"/>
          </w:tcPr>
          <w:p w14:paraId="5F7B5DF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B2FA31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11ACE7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108</w:t>
            </w:r>
          </w:p>
        </w:tc>
        <w:tc>
          <w:tcPr>
            <w:tcW w:w="3260" w:type="dxa"/>
            <w:tcBorders>
              <w:top w:val="nil"/>
              <w:left w:val="nil"/>
              <w:bottom w:val="single" w:color="auto" w:sz="4" w:space="0"/>
              <w:right w:val="single" w:color="auto" w:sz="4" w:space="0"/>
            </w:tcBorders>
            <w:shd w:val="clear" w:color="auto" w:fill="auto"/>
            <w:vAlign w:val="center"/>
          </w:tcPr>
          <w:p w14:paraId="3A7505D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内蒙古和林发电有限责任公司</w:t>
            </w:r>
          </w:p>
        </w:tc>
        <w:tc>
          <w:tcPr>
            <w:tcW w:w="3544" w:type="dxa"/>
            <w:tcBorders>
              <w:top w:val="nil"/>
              <w:left w:val="nil"/>
              <w:bottom w:val="single" w:color="auto" w:sz="4" w:space="0"/>
              <w:right w:val="single" w:color="auto" w:sz="4" w:space="0"/>
            </w:tcBorders>
            <w:shd w:val="clear" w:color="auto" w:fill="auto"/>
            <w:vAlign w:val="center"/>
          </w:tcPr>
          <w:p w14:paraId="3314E19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研发一套斗轮机启动预警装置</w:t>
            </w:r>
          </w:p>
        </w:tc>
        <w:tc>
          <w:tcPr>
            <w:tcW w:w="1276" w:type="dxa"/>
            <w:tcBorders>
              <w:top w:val="nil"/>
              <w:left w:val="nil"/>
              <w:bottom w:val="single" w:color="auto" w:sz="4" w:space="0"/>
              <w:right w:val="single" w:color="auto" w:sz="4" w:space="0"/>
            </w:tcBorders>
            <w:shd w:val="clear" w:color="auto" w:fill="auto"/>
            <w:noWrap/>
            <w:vAlign w:val="center"/>
          </w:tcPr>
          <w:p w14:paraId="39FEFFE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539A76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109A23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109</w:t>
            </w:r>
          </w:p>
        </w:tc>
        <w:tc>
          <w:tcPr>
            <w:tcW w:w="3260" w:type="dxa"/>
            <w:tcBorders>
              <w:top w:val="nil"/>
              <w:left w:val="nil"/>
              <w:bottom w:val="single" w:color="auto" w:sz="4" w:space="0"/>
              <w:right w:val="single" w:color="auto" w:sz="4" w:space="0"/>
            </w:tcBorders>
            <w:shd w:val="clear" w:color="auto" w:fill="auto"/>
            <w:vAlign w:val="center"/>
          </w:tcPr>
          <w:p w14:paraId="5D18401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华电能源股份有限公司富拉尔基热电厂</w:t>
            </w:r>
          </w:p>
        </w:tc>
        <w:tc>
          <w:tcPr>
            <w:tcW w:w="3544" w:type="dxa"/>
            <w:tcBorders>
              <w:top w:val="nil"/>
              <w:left w:val="nil"/>
              <w:bottom w:val="single" w:color="auto" w:sz="4" w:space="0"/>
              <w:right w:val="single" w:color="auto" w:sz="4" w:space="0"/>
            </w:tcBorders>
            <w:shd w:val="clear" w:color="auto" w:fill="auto"/>
            <w:vAlign w:val="center"/>
          </w:tcPr>
          <w:p w14:paraId="3687F58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变频器自产电源优化设计的研究与应用</w:t>
            </w:r>
          </w:p>
        </w:tc>
        <w:tc>
          <w:tcPr>
            <w:tcW w:w="1276" w:type="dxa"/>
            <w:tcBorders>
              <w:top w:val="nil"/>
              <w:left w:val="nil"/>
              <w:bottom w:val="single" w:color="auto" w:sz="4" w:space="0"/>
              <w:right w:val="single" w:color="auto" w:sz="4" w:space="0"/>
            </w:tcBorders>
            <w:shd w:val="clear" w:color="auto" w:fill="auto"/>
            <w:noWrap/>
            <w:vAlign w:val="center"/>
          </w:tcPr>
          <w:p w14:paraId="29B30D3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55F2C1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AC1376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110</w:t>
            </w:r>
          </w:p>
        </w:tc>
        <w:tc>
          <w:tcPr>
            <w:tcW w:w="3260" w:type="dxa"/>
            <w:tcBorders>
              <w:top w:val="nil"/>
              <w:left w:val="nil"/>
              <w:bottom w:val="single" w:color="auto" w:sz="4" w:space="0"/>
              <w:right w:val="single" w:color="auto" w:sz="4" w:space="0"/>
            </w:tcBorders>
            <w:shd w:val="clear" w:color="auto" w:fill="auto"/>
            <w:vAlign w:val="center"/>
          </w:tcPr>
          <w:p w14:paraId="113F812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国网青海省电力公司超高压公司</w:t>
            </w:r>
          </w:p>
        </w:tc>
        <w:tc>
          <w:tcPr>
            <w:tcW w:w="3544" w:type="dxa"/>
            <w:tcBorders>
              <w:top w:val="nil"/>
              <w:left w:val="nil"/>
              <w:bottom w:val="single" w:color="auto" w:sz="4" w:space="0"/>
              <w:right w:val="single" w:color="auto" w:sz="4" w:space="0"/>
            </w:tcBorders>
            <w:shd w:val="clear" w:color="auto" w:fill="auto"/>
            <w:vAlign w:val="center"/>
          </w:tcPr>
          <w:p w14:paraId="3FBCDD1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数字化转型背景下的设备智能运检体系构建</w:t>
            </w:r>
          </w:p>
        </w:tc>
        <w:tc>
          <w:tcPr>
            <w:tcW w:w="1276" w:type="dxa"/>
            <w:tcBorders>
              <w:top w:val="nil"/>
              <w:left w:val="nil"/>
              <w:bottom w:val="single" w:color="auto" w:sz="4" w:space="0"/>
              <w:right w:val="single" w:color="auto" w:sz="4" w:space="0"/>
            </w:tcBorders>
            <w:shd w:val="clear" w:color="auto" w:fill="auto"/>
            <w:noWrap/>
            <w:vAlign w:val="center"/>
          </w:tcPr>
          <w:p w14:paraId="0957137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878099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94E9EB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111</w:t>
            </w:r>
          </w:p>
        </w:tc>
        <w:tc>
          <w:tcPr>
            <w:tcW w:w="3260" w:type="dxa"/>
            <w:tcBorders>
              <w:top w:val="nil"/>
              <w:left w:val="nil"/>
              <w:bottom w:val="single" w:color="auto" w:sz="4" w:space="0"/>
              <w:right w:val="single" w:color="auto" w:sz="4" w:space="0"/>
            </w:tcBorders>
            <w:shd w:val="clear" w:color="auto" w:fill="auto"/>
            <w:vAlign w:val="center"/>
          </w:tcPr>
          <w:p w14:paraId="01CEA71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华电能源股份有限公司富拉尔基热电厂</w:t>
            </w:r>
          </w:p>
        </w:tc>
        <w:tc>
          <w:tcPr>
            <w:tcW w:w="3544" w:type="dxa"/>
            <w:tcBorders>
              <w:top w:val="nil"/>
              <w:left w:val="nil"/>
              <w:bottom w:val="single" w:color="auto" w:sz="4" w:space="0"/>
              <w:right w:val="single" w:color="auto" w:sz="4" w:space="0"/>
            </w:tcBorders>
            <w:shd w:val="clear" w:color="auto" w:fill="auto"/>
            <w:vAlign w:val="center"/>
          </w:tcPr>
          <w:p w14:paraId="518B2C2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DEH系统增设主汽门定期活动性试验功能</w:t>
            </w:r>
          </w:p>
        </w:tc>
        <w:tc>
          <w:tcPr>
            <w:tcW w:w="1276" w:type="dxa"/>
            <w:tcBorders>
              <w:top w:val="nil"/>
              <w:left w:val="nil"/>
              <w:bottom w:val="single" w:color="auto" w:sz="4" w:space="0"/>
              <w:right w:val="single" w:color="auto" w:sz="4" w:space="0"/>
            </w:tcBorders>
            <w:shd w:val="clear" w:color="auto" w:fill="auto"/>
            <w:noWrap/>
            <w:vAlign w:val="center"/>
          </w:tcPr>
          <w:p w14:paraId="6FF6AF6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0B5A43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BCDAE8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112</w:t>
            </w:r>
          </w:p>
        </w:tc>
        <w:tc>
          <w:tcPr>
            <w:tcW w:w="3260" w:type="dxa"/>
            <w:tcBorders>
              <w:top w:val="nil"/>
              <w:left w:val="nil"/>
              <w:bottom w:val="single" w:color="auto" w:sz="4" w:space="0"/>
              <w:right w:val="single" w:color="auto" w:sz="4" w:space="0"/>
            </w:tcBorders>
            <w:shd w:val="clear" w:color="auto" w:fill="auto"/>
            <w:vAlign w:val="center"/>
          </w:tcPr>
          <w:p w14:paraId="67F7750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北京国电通网络技术有限公司</w:t>
            </w:r>
          </w:p>
        </w:tc>
        <w:tc>
          <w:tcPr>
            <w:tcW w:w="3544" w:type="dxa"/>
            <w:tcBorders>
              <w:top w:val="nil"/>
              <w:left w:val="nil"/>
              <w:bottom w:val="single" w:color="auto" w:sz="4" w:space="0"/>
              <w:right w:val="single" w:color="auto" w:sz="4" w:space="0"/>
            </w:tcBorders>
            <w:shd w:val="clear" w:color="auto" w:fill="auto"/>
            <w:vAlign w:val="center"/>
          </w:tcPr>
          <w:p w14:paraId="524D535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面向业务用户的报表实现研究</w:t>
            </w:r>
          </w:p>
        </w:tc>
        <w:tc>
          <w:tcPr>
            <w:tcW w:w="1276" w:type="dxa"/>
            <w:tcBorders>
              <w:top w:val="nil"/>
              <w:left w:val="nil"/>
              <w:bottom w:val="single" w:color="auto" w:sz="4" w:space="0"/>
              <w:right w:val="single" w:color="auto" w:sz="4" w:space="0"/>
            </w:tcBorders>
            <w:shd w:val="clear" w:color="auto" w:fill="auto"/>
            <w:noWrap/>
            <w:vAlign w:val="center"/>
          </w:tcPr>
          <w:p w14:paraId="3C5D84B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7BC972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423543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113</w:t>
            </w:r>
          </w:p>
        </w:tc>
        <w:tc>
          <w:tcPr>
            <w:tcW w:w="3260" w:type="dxa"/>
            <w:tcBorders>
              <w:top w:val="nil"/>
              <w:left w:val="nil"/>
              <w:bottom w:val="single" w:color="auto" w:sz="4" w:space="0"/>
              <w:right w:val="single" w:color="auto" w:sz="4" w:space="0"/>
            </w:tcBorders>
            <w:shd w:val="clear" w:color="auto" w:fill="auto"/>
            <w:vAlign w:val="center"/>
          </w:tcPr>
          <w:p w14:paraId="77341A2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中国华能北方联合电力有限责任公司呼和浩特热电厂</w:t>
            </w:r>
          </w:p>
        </w:tc>
        <w:tc>
          <w:tcPr>
            <w:tcW w:w="3544" w:type="dxa"/>
            <w:tcBorders>
              <w:top w:val="nil"/>
              <w:left w:val="nil"/>
              <w:bottom w:val="single" w:color="auto" w:sz="4" w:space="0"/>
              <w:right w:val="single" w:color="auto" w:sz="4" w:space="0"/>
            </w:tcBorders>
            <w:shd w:val="clear" w:color="auto" w:fill="auto"/>
            <w:vAlign w:val="center"/>
          </w:tcPr>
          <w:p w14:paraId="4BE2DCE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双碳目标背景下基于大数据的火力发电机组启停调峰时间管控技术的优化探索</w:t>
            </w:r>
          </w:p>
        </w:tc>
        <w:tc>
          <w:tcPr>
            <w:tcW w:w="1276" w:type="dxa"/>
            <w:tcBorders>
              <w:top w:val="nil"/>
              <w:left w:val="nil"/>
              <w:bottom w:val="single" w:color="auto" w:sz="4" w:space="0"/>
              <w:right w:val="single" w:color="auto" w:sz="4" w:space="0"/>
            </w:tcBorders>
            <w:shd w:val="clear" w:color="auto" w:fill="auto"/>
            <w:noWrap/>
            <w:vAlign w:val="center"/>
          </w:tcPr>
          <w:p w14:paraId="240C5D6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F6D08F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24968F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114</w:t>
            </w:r>
          </w:p>
        </w:tc>
        <w:tc>
          <w:tcPr>
            <w:tcW w:w="3260" w:type="dxa"/>
            <w:tcBorders>
              <w:top w:val="nil"/>
              <w:left w:val="nil"/>
              <w:bottom w:val="single" w:color="auto" w:sz="4" w:space="0"/>
              <w:right w:val="single" w:color="auto" w:sz="4" w:space="0"/>
            </w:tcBorders>
            <w:shd w:val="clear" w:color="auto" w:fill="auto"/>
            <w:vAlign w:val="center"/>
          </w:tcPr>
          <w:p w14:paraId="65A0C2C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福建棉花滩水电开发有限公司</w:t>
            </w:r>
          </w:p>
        </w:tc>
        <w:tc>
          <w:tcPr>
            <w:tcW w:w="3544" w:type="dxa"/>
            <w:tcBorders>
              <w:top w:val="nil"/>
              <w:left w:val="nil"/>
              <w:bottom w:val="single" w:color="auto" w:sz="4" w:space="0"/>
              <w:right w:val="single" w:color="auto" w:sz="4" w:space="0"/>
            </w:tcBorders>
            <w:shd w:val="clear" w:color="auto" w:fill="auto"/>
            <w:vAlign w:val="center"/>
          </w:tcPr>
          <w:p w14:paraId="76DF578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基于5G和光纤等多种模块远程启闭闸门无电应急操作系统的开发与应用</w:t>
            </w:r>
          </w:p>
        </w:tc>
        <w:tc>
          <w:tcPr>
            <w:tcW w:w="1276" w:type="dxa"/>
            <w:tcBorders>
              <w:top w:val="nil"/>
              <w:left w:val="nil"/>
              <w:bottom w:val="single" w:color="auto" w:sz="4" w:space="0"/>
              <w:right w:val="single" w:color="auto" w:sz="4" w:space="0"/>
            </w:tcBorders>
            <w:shd w:val="clear" w:color="auto" w:fill="auto"/>
            <w:noWrap/>
            <w:vAlign w:val="center"/>
          </w:tcPr>
          <w:p w14:paraId="671B544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C4D408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ECBDEC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115</w:t>
            </w:r>
          </w:p>
        </w:tc>
        <w:tc>
          <w:tcPr>
            <w:tcW w:w="3260" w:type="dxa"/>
            <w:tcBorders>
              <w:top w:val="nil"/>
              <w:left w:val="nil"/>
              <w:bottom w:val="single" w:color="auto" w:sz="4" w:space="0"/>
              <w:right w:val="single" w:color="auto" w:sz="4" w:space="0"/>
            </w:tcBorders>
            <w:shd w:val="clear" w:color="auto" w:fill="auto"/>
            <w:vAlign w:val="center"/>
          </w:tcPr>
          <w:p w14:paraId="447F86C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华能国际电力江苏能源开发有限公司南通电厂</w:t>
            </w:r>
          </w:p>
        </w:tc>
        <w:tc>
          <w:tcPr>
            <w:tcW w:w="3544" w:type="dxa"/>
            <w:tcBorders>
              <w:top w:val="nil"/>
              <w:left w:val="nil"/>
              <w:bottom w:val="single" w:color="auto" w:sz="4" w:space="0"/>
              <w:right w:val="single" w:color="auto" w:sz="4" w:space="0"/>
            </w:tcBorders>
            <w:shd w:val="clear" w:color="auto" w:fill="auto"/>
            <w:vAlign w:val="center"/>
          </w:tcPr>
          <w:p w14:paraId="517D5E7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分布式光伏发电效率提升策略研究及应用</w:t>
            </w:r>
          </w:p>
        </w:tc>
        <w:tc>
          <w:tcPr>
            <w:tcW w:w="1276" w:type="dxa"/>
            <w:tcBorders>
              <w:top w:val="nil"/>
              <w:left w:val="nil"/>
              <w:bottom w:val="single" w:color="auto" w:sz="4" w:space="0"/>
              <w:right w:val="single" w:color="auto" w:sz="4" w:space="0"/>
            </w:tcBorders>
            <w:shd w:val="clear" w:color="auto" w:fill="auto"/>
            <w:noWrap/>
            <w:vAlign w:val="center"/>
          </w:tcPr>
          <w:p w14:paraId="1BEA308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D1FBCF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AE52EA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116</w:t>
            </w:r>
          </w:p>
        </w:tc>
        <w:tc>
          <w:tcPr>
            <w:tcW w:w="3260" w:type="dxa"/>
            <w:tcBorders>
              <w:top w:val="nil"/>
              <w:left w:val="nil"/>
              <w:bottom w:val="single" w:color="auto" w:sz="4" w:space="0"/>
              <w:right w:val="single" w:color="auto" w:sz="4" w:space="0"/>
            </w:tcBorders>
            <w:shd w:val="clear" w:color="auto" w:fill="auto"/>
            <w:vAlign w:val="center"/>
          </w:tcPr>
          <w:p w14:paraId="165FA0C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国网泉州福建省电力有限公司泉州供电公司</w:t>
            </w:r>
          </w:p>
        </w:tc>
        <w:tc>
          <w:tcPr>
            <w:tcW w:w="3544" w:type="dxa"/>
            <w:tcBorders>
              <w:top w:val="nil"/>
              <w:left w:val="nil"/>
              <w:bottom w:val="single" w:color="auto" w:sz="4" w:space="0"/>
              <w:right w:val="single" w:color="auto" w:sz="4" w:space="0"/>
            </w:tcBorders>
            <w:shd w:val="clear" w:color="auto" w:fill="auto"/>
            <w:vAlign w:val="center"/>
          </w:tcPr>
          <w:p w14:paraId="4828397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构建电网事故预案在线编制云校核系统</w:t>
            </w:r>
          </w:p>
        </w:tc>
        <w:tc>
          <w:tcPr>
            <w:tcW w:w="1276" w:type="dxa"/>
            <w:tcBorders>
              <w:top w:val="nil"/>
              <w:left w:val="nil"/>
              <w:bottom w:val="single" w:color="auto" w:sz="4" w:space="0"/>
              <w:right w:val="single" w:color="auto" w:sz="4" w:space="0"/>
            </w:tcBorders>
            <w:shd w:val="clear" w:color="auto" w:fill="auto"/>
            <w:noWrap/>
            <w:vAlign w:val="center"/>
          </w:tcPr>
          <w:p w14:paraId="6177529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5C7A4B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A9C182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117</w:t>
            </w:r>
          </w:p>
        </w:tc>
        <w:tc>
          <w:tcPr>
            <w:tcW w:w="3260" w:type="dxa"/>
            <w:tcBorders>
              <w:top w:val="nil"/>
              <w:left w:val="nil"/>
              <w:bottom w:val="single" w:color="auto" w:sz="4" w:space="0"/>
              <w:right w:val="single" w:color="auto" w:sz="4" w:space="0"/>
            </w:tcBorders>
            <w:shd w:val="clear" w:color="auto" w:fill="auto"/>
            <w:vAlign w:val="center"/>
          </w:tcPr>
          <w:p w14:paraId="06DB58A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贵州乌江水电开发有限责任公司乌江渡发电厂</w:t>
            </w:r>
          </w:p>
        </w:tc>
        <w:tc>
          <w:tcPr>
            <w:tcW w:w="3544" w:type="dxa"/>
            <w:tcBorders>
              <w:top w:val="nil"/>
              <w:left w:val="nil"/>
              <w:bottom w:val="single" w:color="auto" w:sz="4" w:space="0"/>
              <w:right w:val="single" w:color="auto" w:sz="4" w:space="0"/>
            </w:tcBorders>
            <w:shd w:val="clear" w:color="auto" w:fill="auto"/>
            <w:vAlign w:val="center"/>
          </w:tcPr>
          <w:p w14:paraId="3EE9132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研制水电厂运行数据智库建立及运行状态统计分析管理系统</w:t>
            </w:r>
          </w:p>
        </w:tc>
        <w:tc>
          <w:tcPr>
            <w:tcW w:w="1276" w:type="dxa"/>
            <w:tcBorders>
              <w:top w:val="nil"/>
              <w:left w:val="nil"/>
              <w:bottom w:val="single" w:color="auto" w:sz="4" w:space="0"/>
              <w:right w:val="single" w:color="auto" w:sz="4" w:space="0"/>
            </w:tcBorders>
            <w:shd w:val="clear" w:color="auto" w:fill="auto"/>
            <w:noWrap/>
            <w:vAlign w:val="center"/>
          </w:tcPr>
          <w:p w14:paraId="46CA646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A24521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5AACE4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118</w:t>
            </w:r>
          </w:p>
        </w:tc>
        <w:tc>
          <w:tcPr>
            <w:tcW w:w="3260" w:type="dxa"/>
            <w:tcBorders>
              <w:top w:val="nil"/>
              <w:left w:val="nil"/>
              <w:bottom w:val="single" w:color="auto" w:sz="4" w:space="0"/>
              <w:right w:val="single" w:color="auto" w:sz="4" w:space="0"/>
            </w:tcBorders>
            <w:shd w:val="clear" w:color="auto" w:fill="auto"/>
            <w:vAlign w:val="center"/>
          </w:tcPr>
          <w:p w14:paraId="4ED6D4B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国家电网有限公司特高压建设分公司</w:t>
            </w:r>
          </w:p>
        </w:tc>
        <w:tc>
          <w:tcPr>
            <w:tcW w:w="3544" w:type="dxa"/>
            <w:tcBorders>
              <w:top w:val="nil"/>
              <w:left w:val="nil"/>
              <w:bottom w:val="single" w:color="auto" w:sz="4" w:space="0"/>
              <w:right w:val="single" w:color="auto" w:sz="4" w:space="0"/>
            </w:tcBorders>
            <w:shd w:val="clear" w:color="auto" w:fill="auto"/>
            <w:vAlign w:val="center"/>
          </w:tcPr>
          <w:p w14:paraId="199CB0A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构建智能化档案管理体系，持续提升特高压工程质量</w:t>
            </w:r>
          </w:p>
        </w:tc>
        <w:tc>
          <w:tcPr>
            <w:tcW w:w="1276" w:type="dxa"/>
            <w:tcBorders>
              <w:top w:val="nil"/>
              <w:left w:val="nil"/>
              <w:bottom w:val="single" w:color="auto" w:sz="4" w:space="0"/>
              <w:right w:val="single" w:color="auto" w:sz="4" w:space="0"/>
            </w:tcBorders>
            <w:shd w:val="clear" w:color="auto" w:fill="auto"/>
            <w:noWrap/>
            <w:vAlign w:val="center"/>
          </w:tcPr>
          <w:p w14:paraId="2DE5CF1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0F29AA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D4A934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119</w:t>
            </w:r>
          </w:p>
        </w:tc>
        <w:tc>
          <w:tcPr>
            <w:tcW w:w="3260" w:type="dxa"/>
            <w:tcBorders>
              <w:top w:val="nil"/>
              <w:left w:val="nil"/>
              <w:bottom w:val="single" w:color="auto" w:sz="4" w:space="0"/>
              <w:right w:val="single" w:color="auto" w:sz="4" w:space="0"/>
            </w:tcBorders>
            <w:shd w:val="clear" w:color="auto" w:fill="auto"/>
            <w:vAlign w:val="center"/>
          </w:tcPr>
          <w:p w14:paraId="4AA5421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三峡新能源永安发电有限公司</w:t>
            </w:r>
          </w:p>
        </w:tc>
        <w:tc>
          <w:tcPr>
            <w:tcW w:w="3544" w:type="dxa"/>
            <w:tcBorders>
              <w:top w:val="nil"/>
              <w:left w:val="nil"/>
              <w:bottom w:val="single" w:color="auto" w:sz="4" w:space="0"/>
              <w:right w:val="single" w:color="auto" w:sz="4" w:space="0"/>
            </w:tcBorders>
            <w:shd w:val="clear" w:color="auto" w:fill="auto"/>
            <w:vAlign w:val="center"/>
          </w:tcPr>
          <w:p w14:paraId="251C13D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提升风电场无线对讲信号覆盖范围</w:t>
            </w:r>
          </w:p>
        </w:tc>
        <w:tc>
          <w:tcPr>
            <w:tcW w:w="1276" w:type="dxa"/>
            <w:tcBorders>
              <w:top w:val="nil"/>
              <w:left w:val="nil"/>
              <w:bottom w:val="single" w:color="auto" w:sz="4" w:space="0"/>
              <w:right w:val="single" w:color="auto" w:sz="4" w:space="0"/>
            </w:tcBorders>
            <w:shd w:val="clear" w:color="auto" w:fill="auto"/>
            <w:noWrap/>
            <w:vAlign w:val="center"/>
          </w:tcPr>
          <w:p w14:paraId="688D7D7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70E0F9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FDB3E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120</w:t>
            </w:r>
          </w:p>
        </w:tc>
        <w:tc>
          <w:tcPr>
            <w:tcW w:w="3260" w:type="dxa"/>
            <w:tcBorders>
              <w:top w:val="nil"/>
              <w:left w:val="nil"/>
              <w:bottom w:val="single" w:color="auto" w:sz="4" w:space="0"/>
              <w:right w:val="single" w:color="auto" w:sz="4" w:space="0"/>
            </w:tcBorders>
            <w:shd w:val="clear" w:color="auto" w:fill="auto"/>
            <w:vAlign w:val="center"/>
          </w:tcPr>
          <w:p w14:paraId="3C662C0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国网福建省电力有限公司宁化县供电公司</w:t>
            </w:r>
          </w:p>
        </w:tc>
        <w:tc>
          <w:tcPr>
            <w:tcW w:w="3544" w:type="dxa"/>
            <w:tcBorders>
              <w:top w:val="nil"/>
              <w:left w:val="nil"/>
              <w:bottom w:val="single" w:color="auto" w:sz="4" w:space="0"/>
              <w:right w:val="single" w:color="auto" w:sz="4" w:space="0"/>
            </w:tcBorders>
            <w:shd w:val="clear" w:color="auto" w:fill="auto"/>
            <w:vAlign w:val="center"/>
          </w:tcPr>
          <w:p w14:paraId="63C09E1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基于多样本特征选择的山区配网单相接地故障处置方法</w:t>
            </w:r>
          </w:p>
        </w:tc>
        <w:tc>
          <w:tcPr>
            <w:tcW w:w="1276" w:type="dxa"/>
            <w:tcBorders>
              <w:top w:val="nil"/>
              <w:left w:val="nil"/>
              <w:bottom w:val="single" w:color="auto" w:sz="4" w:space="0"/>
              <w:right w:val="single" w:color="auto" w:sz="4" w:space="0"/>
            </w:tcBorders>
            <w:shd w:val="clear" w:color="auto" w:fill="auto"/>
            <w:noWrap/>
            <w:vAlign w:val="center"/>
          </w:tcPr>
          <w:p w14:paraId="76EF82F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AC28EC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74F6AB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121</w:t>
            </w:r>
          </w:p>
        </w:tc>
        <w:tc>
          <w:tcPr>
            <w:tcW w:w="3260" w:type="dxa"/>
            <w:tcBorders>
              <w:top w:val="nil"/>
              <w:left w:val="nil"/>
              <w:bottom w:val="single" w:color="auto" w:sz="4" w:space="0"/>
              <w:right w:val="single" w:color="auto" w:sz="4" w:space="0"/>
            </w:tcBorders>
            <w:shd w:val="clear" w:color="auto" w:fill="auto"/>
            <w:vAlign w:val="center"/>
          </w:tcPr>
          <w:p w14:paraId="6223AD2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华电新能源集团股份有限公司山西分公司</w:t>
            </w:r>
          </w:p>
        </w:tc>
        <w:tc>
          <w:tcPr>
            <w:tcW w:w="3544" w:type="dxa"/>
            <w:tcBorders>
              <w:top w:val="nil"/>
              <w:left w:val="nil"/>
              <w:bottom w:val="single" w:color="auto" w:sz="4" w:space="0"/>
              <w:right w:val="single" w:color="auto" w:sz="4" w:space="0"/>
            </w:tcBorders>
            <w:shd w:val="clear" w:color="auto" w:fill="auto"/>
            <w:vAlign w:val="center"/>
          </w:tcPr>
          <w:p w14:paraId="2D5BF3B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歌美飒G90机组集电环室通风技术优化改造</w:t>
            </w:r>
          </w:p>
        </w:tc>
        <w:tc>
          <w:tcPr>
            <w:tcW w:w="1276" w:type="dxa"/>
            <w:tcBorders>
              <w:top w:val="nil"/>
              <w:left w:val="nil"/>
              <w:bottom w:val="single" w:color="auto" w:sz="4" w:space="0"/>
              <w:right w:val="single" w:color="auto" w:sz="4" w:space="0"/>
            </w:tcBorders>
            <w:shd w:val="clear" w:color="auto" w:fill="auto"/>
            <w:noWrap/>
            <w:vAlign w:val="center"/>
          </w:tcPr>
          <w:p w14:paraId="7A0E406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31E7D8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13BB18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122</w:t>
            </w:r>
          </w:p>
        </w:tc>
        <w:tc>
          <w:tcPr>
            <w:tcW w:w="3260" w:type="dxa"/>
            <w:tcBorders>
              <w:top w:val="nil"/>
              <w:left w:val="nil"/>
              <w:bottom w:val="single" w:color="auto" w:sz="4" w:space="0"/>
              <w:right w:val="single" w:color="auto" w:sz="4" w:space="0"/>
            </w:tcBorders>
            <w:shd w:val="clear" w:color="auto" w:fill="auto"/>
            <w:vAlign w:val="center"/>
          </w:tcPr>
          <w:p w14:paraId="2AE2D7A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华电青岛发电有限公司</w:t>
            </w:r>
          </w:p>
        </w:tc>
        <w:tc>
          <w:tcPr>
            <w:tcW w:w="3544" w:type="dxa"/>
            <w:tcBorders>
              <w:top w:val="nil"/>
              <w:left w:val="nil"/>
              <w:bottom w:val="single" w:color="auto" w:sz="4" w:space="0"/>
              <w:right w:val="single" w:color="auto" w:sz="4" w:space="0"/>
            </w:tcBorders>
            <w:shd w:val="clear" w:color="auto" w:fill="auto"/>
            <w:vAlign w:val="center"/>
          </w:tcPr>
          <w:p w14:paraId="47F8FF0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燃煤发电企业运用8D-八步法降能耗助稳燃的创新与实施</w:t>
            </w:r>
          </w:p>
        </w:tc>
        <w:tc>
          <w:tcPr>
            <w:tcW w:w="1276" w:type="dxa"/>
            <w:tcBorders>
              <w:top w:val="nil"/>
              <w:left w:val="nil"/>
              <w:bottom w:val="single" w:color="auto" w:sz="4" w:space="0"/>
              <w:right w:val="single" w:color="auto" w:sz="4" w:space="0"/>
            </w:tcBorders>
            <w:shd w:val="clear" w:color="auto" w:fill="auto"/>
            <w:noWrap/>
            <w:vAlign w:val="center"/>
          </w:tcPr>
          <w:p w14:paraId="5C76773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7D5A57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9B346F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123</w:t>
            </w:r>
          </w:p>
        </w:tc>
        <w:tc>
          <w:tcPr>
            <w:tcW w:w="3260" w:type="dxa"/>
            <w:tcBorders>
              <w:top w:val="nil"/>
              <w:left w:val="nil"/>
              <w:bottom w:val="single" w:color="auto" w:sz="4" w:space="0"/>
              <w:right w:val="single" w:color="auto" w:sz="4" w:space="0"/>
            </w:tcBorders>
            <w:shd w:val="clear" w:color="auto" w:fill="auto"/>
            <w:vAlign w:val="center"/>
          </w:tcPr>
          <w:p w14:paraId="188AA33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国网宁夏电力有限公司石嘴山供电公司</w:t>
            </w:r>
          </w:p>
        </w:tc>
        <w:tc>
          <w:tcPr>
            <w:tcW w:w="3544" w:type="dxa"/>
            <w:tcBorders>
              <w:top w:val="nil"/>
              <w:left w:val="nil"/>
              <w:bottom w:val="single" w:color="auto" w:sz="4" w:space="0"/>
              <w:right w:val="single" w:color="auto" w:sz="4" w:space="0"/>
            </w:tcBorders>
            <w:shd w:val="clear" w:color="auto" w:fill="auto"/>
            <w:vAlign w:val="center"/>
          </w:tcPr>
          <w:p w14:paraId="63FA179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新型变电站除草机器人的研制</w:t>
            </w:r>
          </w:p>
        </w:tc>
        <w:tc>
          <w:tcPr>
            <w:tcW w:w="1276" w:type="dxa"/>
            <w:tcBorders>
              <w:top w:val="nil"/>
              <w:left w:val="nil"/>
              <w:bottom w:val="single" w:color="auto" w:sz="4" w:space="0"/>
              <w:right w:val="single" w:color="auto" w:sz="4" w:space="0"/>
            </w:tcBorders>
            <w:shd w:val="clear" w:color="auto" w:fill="auto"/>
            <w:noWrap/>
            <w:vAlign w:val="center"/>
          </w:tcPr>
          <w:p w14:paraId="3988752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46AD99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F05CF8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124</w:t>
            </w:r>
          </w:p>
        </w:tc>
        <w:tc>
          <w:tcPr>
            <w:tcW w:w="3260" w:type="dxa"/>
            <w:tcBorders>
              <w:top w:val="nil"/>
              <w:left w:val="nil"/>
              <w:bottom w:val="single" w:color="auto" w:sz="4" w:space="0"/>
              <w:right w:val="single" w:color="auto" w:sz="4" w:space="0"/>
            </w:tcBorders>
            <w:shd w:val="clear" w:color="auto" w:fill="auto"/>
            <w:vAlign w:val="center"/>
          </w:tcPr>
          <w:p w14:paraId="66588DA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国网福建省电力有限公司连江县供电公司</w:t>
            </w:r>
          </w:p>
        </w:tc>
        <w:tc>
          <w:tcPr>
            <w:tcW w:w="3544" w:type="dxa"/>
            <w:tcBorders>
              <w:top w:val="nil"/>
              <w:left w:val="nil"/>
              <w:bottom w:val="single" w:color="auto" w:sz="4" w:space="0"/>
              <w:right w:val="single" w:color="auto" w:sz="4" w:space="0"/>
            </w:tcBorders>
            <w:shd w:val="clear" w:color="auto" w:fill="auto"/>
            <w:vAlign w:val="center"/>
          </w:tcPr>
          <w:p w14:paraId="2E70CCC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配电网避雷器健康管理及故障预警研究</w:t>
            </w:r>
          </w:p>
        </w:tc>
        <w:tc>
          <w:tcPr>
            <w:tcW w:w="1276" w:type="dxa"/>
            <w:tcBorders>
              <w:top w:val="nil"/>
              <w:left w:val="nil"/>
              <w:bottom w:val="single" w:color="auto" w:sz="4" w:space="0"/>
              <w:right w:val="single" w:color="auto" w:sz="4" w:space="0"/>
            </w:tcBorders>
            <w:shd w:val="clear" w:color="auto" w:fill="auto"/>
            <w:noWrap/>
            <w:vAlign w:val="center"/>
          </w:tcPr>
          <w:p w14:paraId="042EC7B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2AC2E6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705E5E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125</w:t>
            </w:r>
          </w:p>
        </w:tc>
        <w:tc>
          <w:tcPr>
            <w:tcW w:w="3260" w:type="dxa"/>
            <w:tcBorders>
              <w:top w:val="nil"/>
              <w:left w:val="nil"/>
              <w:bottom w:val="single" w:color="auto" w:sz="4" w:space="0"/>
              <w:right w:val="single" w:color="auto" w:sz="4" w:space="0"/>
            </w:tcBorders>
            <w:shd w:val="clear" w:color="auto" w:fill="auto"/>
            <w:vAlign w:val="center"/>
          </w:tcPr>
          <w:p w14:paraId="1BB8956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国网安徽省电力有限公司巢湖市供电公司</w:t>
            </w:r>
          </w:p>
        </w:tc>
        <w:tc>
          <w:tcPr>
            <w:tcW w:w="3544" w:type="dxa"/>
            <w:tcBorders>
              <w:top w:val="nil"/>
              <w:left w:val="nil"/>
              <w:bottom w:val="single" w:color="auto" w:sz="4" w:space="0"/>
              <w:right w:val="single" w:color="auto" w:sz="4" w:space="0"/>
            </w:tcBorders>
            <w:shd w:val="clear" w:color="auto" w:fill="auto"/>
            <w:vAlign w:val="center"/>
          </w:tcPr>
          <w:p w14:paraId="72C6B0D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研制一种机房温度远程监控装置</w:t>
            </w:r>
          </w:p>
        </w:tc>
        <w:tc>
          <w:tcPr>
            <w:tcW w:w="1276" w:type="dxa"/>
            <w:tcBorders>
              <w:top w:val="nil"/>
              <w:left w:val="nil"/>
              <w:bottom w:val="single" w:color="auto" w:sz="4" w:space="0"/>
              <w:right w:val="single" w:color="auto" w:sz="4" w:space="0"/>
            </w:tcBorders>
            <w:shd w:val="clear" w:color="auto" w:fill="auto"/>
            <w:noWrap/>
            <w:vAlign w:val="center"/>
          </w:tcPr>
          <w:p w14:paraId="3718F01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106BE4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A288E7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126</w:t>
            </w:r>
          </w:p>
        </w:tc>
        <w:tc>
          <w:tcPr>
            <w:tcW w:w="3260" w:type="dxa"/>
            <w:tcBorders>
              <w:top w:val="nil"/>
              <w:left w:val="nil"/>
              <w:bottom w:val="single" w:color="auto" w:sz="4" w:space="0"/>
              <w:right w:val="single" w:color="auto" w:sz="4" w:space="0"/>
            </w:tcBorders>
            <w:shd w:val="clear" w:color="auto" w:fill="auto"/>
            <w:vAlign w:val="center"/>
          </w:tcPr>
          <w:p w14:paraId="30D5DC9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浙江浙能镇海发电有限责任公司</w:t>
            </w:r>
          </w:p>
        </w:tc>
        <w:tc>
          <w:tcPr>
            <w:tcW w:w="3544" w:type="dxa"/>
            <w:tcBorders>
              <w:top w:val="nil"/>
              <w:left w:val="nil"/>
              <w:bottom w:val="single" w:color="auto" w:sz="4" w:space="0"/>
              <w:right w:val="single" w:color="auto" w:sz="4" w:space="0"/>
            </w:tcBorders>
            <w:shd w:val="clear" w:color="auto" w:fill="auto"/>
            <w:vAlign w:val="center"/>
          </w:tcPr>
          <w:p w14:paraId="6631EF8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电厂溶解氧测定装置改造创新小发明</w:t>
            </w:r>
          </w:p>
        </w:tc>
        <w:tc>
          <w:tcPr>
            <w:tcW w:w="1276" w:type="dxa"/>
            <w:tcBorders>
              <w:top w:val="nil"/>
              <w:left w:val="nil"/>
              <w:bottom w:val="single" w:color="auto" w:sz="4" w:space="0"/>
              <w:right w:val="single" w:color="auto" w:sz="4" w:space="0"/>
            </w:tcBorders>
            <w:shd w:val="clear" w:color="auto" w:fill="auto"/>
            <w:noWrap/>
            <w:vAlign w:val="center"/>
          </w:tcPr>
          <w:p w14:paraId="5AC8E1E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56FA70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188020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127</w:t>
            </w:r>
          </w:p>
        </w:tc>
        <w:tc>
          <w:tcPr>
            <w:tcW w:w="3260" w:type="dxa"/>
            <w:tcBorders>
              <w:top w:val="nil"/>
              <w:left w:val="nil"/>
              <w:bottom w:val="single" w:color="auto" w:sz="4" w:space="0"/>
              <w:right w:val="single" w:color="auto" w:sz="4" w:space="0"/>
            </w:tcBorders>
            <w:shd w:val="clear" w:color="auto" w:fill="auto"/>
            <w:vAlign w:val="center"/>
          </w:tcPr>
          <w:p w14:paraId="6E83A6A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国网青海省电力公司西宁供电公司</w:t>
            </w:r>
          </w:p>
        </w:tc>
        <w:tc>
          <w:tcPr>
            <w:tcW w:w="3544" w:type="dxa"/>
            <w:tcBorders>
              <w:top w:val="nil"/>
              <w:left w:val="nil"/>
              <w:bottom w:val="single" w:color="auto" w:sz="4" w:space="0"/>
              <w:right w:val="single" w:color="auto" w:sz="4" w:space="0"/>
            </w:tcBorders>
            <w:shd w:val="clear" w:color="auto" w:fill="auto"/>
            <w:vAlign w:val="center"/>
          </w:tcPr>
          <w:p w14:paraId="782E950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输电线路角钢塔架空地线金具更换装置的研制与应用</w:t>
            </w:r>
          </w:p>
        </w:tc>
        <w:tc>
          <w:tcPr>
            <w:tcW w:w="1276" w:type="dxa"/>
            <w:tcBorders>
              <w:top w:val="nil"/>
              <w:left w:val="nil"/>
              <w:bottom w:val="single" w:color="auto" w:sz="4" w:space="0"/>
              <w:right w:val="single" w:color="auto" w:sz="4" w:space="0"/>
            </w:tcBorders>
            <w:shd w:val="clear" w:color="auto" w:fill="auto"/>
            <w:noWrap/>
            <w:vAlign w:val="center"/>
          </w:tcPr>
          <w:p w14:paraId="3C0A205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EBBDBB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B5F5E8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128</w:t>
            </w:r>
          </w:p>
        </w:tc>
        <w:tc>
          <w:tcPr>
            <w:tcW w:w="3260" w:type="dxa"/>
            <w:tcBorders>
              <w:top w:val="nil"/>
              <w:left w:val="nil"/>
              <w:bottom w:val="single" w:color="auto" w:sz="4" w:space="0"/>
              <w:right w:val="single" w:color="auto" w:sz="4" w:space="0"/>
            </w:tcBorders>
            <w:shd w:val="clear" w:color="auto" w:fill="auto"/>
            <w:vAlign w:val="center"/>
          </w:tcPr>
          <w:p w14:paraId="5EBE38A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华电忻州广宇煤电有限公司</w:t>
            </w:r>
          </w:p>
        </w:tc>
        <w:tc>
          <w:tcPr>
            <w:tcW w:w="3544" w:type="dxa"/>
            <w:tcBorders>
              <w:top w:val="nil"/>
              <w:left w:val="nil"/>
              <w:bottom w:val="single" w:color="auto" w:sz="4" w:space="0"/>
              <w:right w:val="single" w:color="auto" w:sz="4" w:space="0"/>
            </w:tcBorders>
            <w:shd w:val="clear" w:color="auto" w:fill="auto"/>
            <w:vAlign w:val="center"/>
          </w:tcPr>
          <w:p w14:paraId="04B1AC1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#3、4机组电除尘阴极振打器结构优化改造</w:t>
            </w:r>
          </w:p>
        </w:tc>
        <w:tc>
          <w:tcPr>
            <w:tcW w:w="1276" w:type="dxa"/>
            <w:tcBorders>
              <w:top w:val="nil"/>
              <w:left w:val="nil"/>
              <w:bottom w:val="single" w:color="auto" w:sz="4" w:space="0"/>
              <w:right w:val="single" w:color="auto" w:sz="4" w:space="0"/>
            </w:tcBorders>
            <w:shd w:val="clear" w:color="auto" w:fill="auto"/>
            <w:noWrap/>
            <w:vAlign w:val="center"/>
          </w:tcPr>
          <w:p w14:paraId="5A81D1F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AA6E50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8B8D62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129</w:t>
            </w:r>
          </w:p>
        </w:tc>
        <w:tc>
          <w:tcPr>
            <w:tcW w:w="3260" w:type="dxa"/>
            <w:tcBorders>
              <w:top w:val="nil"/>
              <w:left w:val="nil"/>
              <w:bottom w:val="single" w:color="auto" w:sz="4" w:space="0"/>
              <w:right w:val="single" w:color="auto" w:sz="4" w:space="0"/>
            </w:tcBorders>
            <w:shd w:val="clear" w:color="auto" w:fill="auto"/>
            <w:vAlign w:val="center"/>
          </w:tcPr>
          <w:p w14:paraId="1BCBAC2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国网安徽省电力有限公司六安供电公司</w:t>
            </w:r>
          </w:p>
        </w:tc>
        <w:tc>
          <w:tcPr>
            <w:tcW w:w="3544" w:type="dxa"/>
            <w:tcBorders>
              <w:top w:val="nil"/>
              <w:left w:val="nil"/>
              <w:bottom w:val="single" w:color="auto" w:sz="4" w:space="0"/>
              <w:right w:val="single" w:color="auto" w:sz="4" w:space="0"/>
            </w:tcBorders>
            <w:shd w:val="clear" w:color="auto" w:fill="auto"/>
            <w:vAlign w:val="center"/>
          </w:tcPr>
          <w:p w14:paraId="4D737E7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金寨县大规模分布式光伏协同调控体系的构建与实施</w:t>
            </w:r>
          </w:p>
        </w:tc>
        <w:tc>
          <w:tcPr>
            <w:tcW w:w="1276" w:type="dxa"/>
            <w:tcBorders>
              <w:top w:val="nil"/>
              <w:left w:val="nil"/>
              <w:bottom w:val="single" w:color="auto" w:sz="4" w:space="0"/>
              <w:right w:val="single" w:color="auto" w:sz="4" w:space="0"/>
            </w:tcBorders>
            <w:shd w:val="clear" w:color="auto" w:fill="auto"/>
            <w:noWrap/>
            <w:vAlign w:val="center"/>
          </w:tcPr>
          <w:p w14:paraId="4DA1288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CD18A9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3A2EBB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130</w:t>
            </w:r>
          </w:p>
        </w:tc>
        <w:tc>
          <w:tcPr>
            <w:tcW w:w="3260" w:type="dxa"/>
            <w:tcBorders>
              <w:top w:val="nil"/>
              <w:left w:val="nil"/>
              <w:bottom w:val="single" w:color="auto" w:sz="4" w:space="0"/>
              <w:right w:val="single" w:color="auto" w:sz="4" w:space="0"/>
            </w:tcBorders>
            <w:shd w:val="clear" w:color="auto" w:fill="auto"/>
            <w:vAlign w:val="center"/>
          </w:tcPr>
          <w:p w14:paraId="205E3AE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浙江浙能金华燃机发电有限责任公司</w:t>
            </w:r>
          </w:p>
        </w:tc>
        <w:tc>
          <w:tcPr>
            <w:tcW w:w="3544" w:type="dxa"/>
            <w:tcBorders>
              <w:top w:val="nil"/>
              <w:left w:val="nil"/>
              <w:bottom w:val="single" w:color="auto" w:sz="4" w:space="0"/>
              <w:right w:val="single" w:color="auto" w:sz="4" w:space="0"/>
            </w:tcBorders>
            <w:shd w:val="clear" w:color="auto" w:fill="auto"/>
            <w:vAlign w:val="center"/>
          </w:tcPr>
          <w:p w14:paraId="5AF199F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无线报警气体检测仪的研制</w:t>
            </w:r>
          </w:p>
        </w:tc>
        <w:tc>
          <w:tcPr>
            <w:tcW w:w="1276" w:type="dxa"/>
            <w:tcBorders>
              <w:top w:val="nil"/>
              <w:left w:val="nil"/>
              <w:bottom w:val="single" w:color="auto" w:sz="4" w:space="0"/>
              <w:right w:val="single" w:color="auto" w:sz="4" w:space="0"/>
            </w:tcBorders>
            <w:shd w:val="clear" w:color="auto" w:fill="auto"/>
            <w:noWrap/>
            <w:vAlign w:val="center"/>
          </w:tcPr>
          <w:p w14:paraId="4D1FD19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7E7C5B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4C7B0E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131</w:t>
            </w:r>
          </w:p>
        </w:tc>
        <w:tc>
          <w:tcPr>
            <w:tcW w:w="3260" w:type="dxa"/>
            <w:tcBorders>
              <w:top w:val="nil"/>
              <w:left w:val="nil"/>
              <w:bottom w:val="single" w:color="auto" w:sz="4" w:space="0"/>
              <w:right w:val="single" w:color="auto" w:sz="4" w:space="0"/>
            </w:tcBorders>
            <w:shd w:val="clear" w:color="auto" w:fill="auto"/>
            <w:vAlign w:val="center"/>
          </w:tcPr>
          <w:p w14:paraId="4F507BA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华电国际电力股份有限公司朔州热电分公司</w:t>
            </w:r>
          </w:p>
        </w:tc>
        <w:tc>
          <w:tcPr>
            <w:tcW w:w="3544" w:type="dxa"/>
            <w:tcBorders>
              <w:top w:val="nil"/>
              <w:left w:val="nil"/>
              <w:bottom w:val="single" w:color="auto" w:sz="4" w:space="0"/>
              <w:right w:val="single" w:color="auto" w:sz="4" w:space="0"/>
            </w:tcBorders>
            <w:shd w:val="clear" w:color="auto" w:fill="auto"/>
            <w:vAlign w:val="center"/>
          </w:tcPr>
          <w:p w14:paraId="0C4A345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新式皮带给煤机堵煤检测装置的研究与应用</w:t>
            </w:r>
          </w:p>
        </w:tc>
        <w:tc>
          <w:tcPr>
            <w:tcW w:w="1276" w:type="dxa"/>
            <w:tcBorders>
              <w:top w:val="nil"/>
              <w:left w:val="nil"/>
              <w:bottom w:val="single" w:color="auto" w:sz="4" w:space="0"/>
              <w:right w:val="single" w:color="auto" w:sz="4" w:space="0"/>
            </w:tcBorders>
            <w:shd w:val="clear" w:color="auto" w:fill="auto"/>
            <w:noWrap/>
            <w:vAlign w:val="center"/>
          </w:tcPr>
          <w:p w14:paraId="4071435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741104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E126BB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132</w:t>
            </w:r>
          </w:p>
        </w:tc>
        <w:tc>
          <w:tcPr>
            <w:tcW w:w="3260" w:type="dxa"/>
            <w:tcBorders>
              <w:top w:val="nil"/>
              <w:left w:val="nil"/>
              <w:bottom w:val="single" w:color="auto" w:sz="4" w:space="0"/>
              <w:right w:val="single" w:color="auto" w:sz="4" w:space="0"/>
            </w:tcBorders>
            <w:shd w:val="clear" w:color="auto" w:fill="auto"/>
            <w:vAlign w:val="center"/>
          </w:tcPr>
          <w:p w14:paraId="1B487DB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上海上电漕泾发电有限公司</w:t>
            </w:r>
          </w:p>
        </w:tc>
        <w:tc>
          <w:tcPr>
            <w:tcW w:w="3544" w:type="dxa"/>
            <w:tcBorders>
              <w:top w:val="nil"/>
              <w:left w:val="nil"/>
              <w:bottom w:val="single" w:color="auto" w:sz="4" w:space="0"/>
              <w:right w:val="single" w:color="auto" w:sz="4" w:space="0"/>
            </w:tcBorders>
            <w:shd w:val="clear" w:color="auto" w:fill="auto"/>
            <w:vAlign w:val="center"/>
          </w:tcPr>
          <w:p w14:paraId="15BEDE4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降低主变电测计量系统损耗</w:t>
            </w:r>
          </w:p>
        </w:tc>
        <w:tc>
          <w:tcPr>
            <w:tcW w:w="1276" w:type="dxa"/>
            <w:tcBorders>
              <w:top w:val="nil"/>
              <w:left w:val="nil"/>
              <w:bottom w:val="single" w:color="auto" w:sz="4" w:space="0"/>
              <w:right w:val="single" w:color="auto" w:sz="4" w:space="0"/>
            </w:tcBorders>
            <w:shd w:val="clear" w:color="auto" w:fill="auto"/>
            <w:noWrap/>
            <w:vAlign w:val="center"/>
          </w:tcPr>
          <w:p w14:paraId="2EB739B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057072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9AD7FD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133</w:t>
            </w:r>
          </w:p>
        </w:tc>
        <w:tc>
          <w:tcPr>
            <w:tcW w:w="3260" w:type="dxa"/>
            <w:tcBorders>
              <w:top w:val="nil"/>
              <w:left w:val="nil"/>
              <w:bottom w:val="single" w:color="auto" w:sz="4" w:space="0"/>
              <w:right w:val="single" w:color="auto" w:sz="4" w:space="0"/>
            </w:tcBorders>
            <w:shd w:val="clear" w:color="auto" w:fill="auto"/>
            <w:vAlign w:val="center"/>
          </w:tcPr>
          <w:p w14:paraId="7ED430B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榕能集团福州亿力电力工程有限公司配电工程分公司</w:t>
            </w:r>
          </w:p>
        </w:tc>
        <w:tc>
          <w:tcPr>
            <w:tcW w:w="3544" w:type="dxa"/>
            <w:tcBorders>
              <w:top w:val="nil"/>
              <w:left w:val="nil"/>
              <w:bottom w:val="single" w:color="auto" w:sz="4" w:space="0"/>
              <w:right w:val="single" w:color="auto" w:sz="4" w:space="0"/>
            </w:tcBorders>
            <w:shd w:val="clear" w:color="auto" w:fill="auto"/>
            <w:vAlign w:val="center"/>
          </w:tcPr>
          <w:p w14:paraId="5E411A4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模块嵌套式耐张瓷瓶带电快速清洗装置</w:t>
            </w:r>
          </w:p>
        </w:tc>
        <w:tc>
          <w:tcPr>
            <w:tcW w:w="1276" w:type="dxa"/>
            <w:tcBorders>
              <w:top w:val="nil"/>
              <w:left w:val="nil"/>
              <w:bottom w:val="single" w:color="auto" w:sz="4" w:space="0"/>
              <w:right w:val="single" w:color="auto" w:sz="4" w:space="0"/>
            </w:tcBorders>
            <w:shd w:val="clear" w:color="auto" w:fill="auto"/>
            <w:noWrap/>
            <w:vAlign w:val="center"/>
          </w:tcPr>
          <w:p w14:paraId="12422EC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55D8AF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61E5ED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134</w:t>
            </w:r>
          </w:p>
        </w:tc>
        <w:tc>
          <w:tcPr>
            <w:tcW w:w="3260" w:type="dxa"/>
            <w:tcBorders>
              <w:top w:val="nil"/>
              <w:left w:val="nil"/>
              <w:bottom w:val="single" w:color="auto" w:sz="4" w:space="0"/>
              <w:right w:val="single" w:color="auto" w:sz="4" w:space="0"/>
            </w:tcBorders>
            <w:shd w:val="clear" w:color="auto" w:fill="auto"/>
            <w:vAlign w:val="center"/>
          </w:tcPr>
          <w:p w14:paraId="0C3DF93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山东省水利工程局有限公司</w:t>
            </w:r>
          </w:p>
        </w:tc>
        <w:tc>
          <w:tcPr>
            <w:tcW w:w="3544" w:type="dxa"/>
            <w:tcBorders>
              <w:top w:val="nil"/>
              <w:left w:val="nil"/>
              <w:bottom w:val="single" w:color="auto" w:sz="4" w:space="0"/>
              <w:right w:val="single" w:color="auto" w:sz="4" w:space="0"/>
            </w:tcBorders>
            <w:shd w:val="clear" w:color="auto" w:fill="auto"/>
            <w:vAlign w:val="center"/>
          </w:tcPr>
          <w:p w14:paraId="6B1B23C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闸底板大体积混凝土加速浇筑温控施工成果</w:t>
            </w:r>
          </w:p>
        </w:tc>
        <w:tc>
          <w:tcPr>
            <w:tcW w:w="1276" w:type="dxa"/>
            <w:tcBorders>
              <w:top w:val="nil"/>
              <w:left w:val="nil"/>
              <w:bottom w:val="single" w:color="auto" w:sz="4" w:space="0"/>
              <w:right w:val="single" w:color="auto" w:sz="4" w:space="0"/>
            </w:tcBorders>
            <w:shd w:val="clear" w:color="auto" w:fill="auto"/>
            <w:noWrap/>
            <w:vAlign w:val="center"/>
          </w:tcPr>
          <w:p w14:paraId="3F8E277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00DBCA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2F0B3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135</w:t>
            </w:r>
          </w:p>
        </w:tc>
        <w:tc>
          <w:tcPr>
            <w:tcW w:w="3260" w:type="dxa"/>
            <w:tcBorders>
              <w:top w:val="nil"/>
              <w:left w:val="nil"/>
              <w:bottom w:val="single" w:color="auto" w:sz="4" w:space="0"/>
              <w:right w:val="single" w:color="auto" w:sz="4" w:space="0"/>
            </w:tcBorders>
            <w:shd w:val="clear" w:color="auto" w:fill="auto"/>
            <w:vAlign w:val="center"/>
          </w:tcPr>
          <w:p w14:paraId="36DA89F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山东水利建设集团有限公司</w:t>
            </w:r>
          </w:p>
        </w:tc>
        <w:tc>
          <w:tcPr>
            <w:tcW w:w="3544" w:type="dxa"/>
            <w:tcBorders>
              <w:top w:val="nil"/>
              <w:left w:val="nil"/>
              <w:bottom w:val="single" w:color="auto" w:sz="4" w:space="0"/>
              <w:right w:val="single" w:color="auto" w:sz="4" w:space="0"/>
            </w:tcBorders>
            <w:shd w:val="clear" w:color="auto" w:fill="auto"/>
            <w:vAlign w:val="center"/>
          </w:tcPr>
          <w:p w14:paraId="1920A29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钢梁焊接防风罩的研制</w:t>
            </w:r>
          </w:p>
        </w:tc>
        <w:tc>
          <w:tcPr>
            <w:tcW w:w="1276" w:type="dxa"/>
            <w:tcBorders>
              <w:top w:val="nil"/>
              <w:left w:val="nil"/>
              <w:bottom w:val="single" w:color="auto" w:sz="4" w:space="0"/>
              <w:right w:val="single" w:color="auto" w:sz="4" w:space="0"/>
            </w:tcBorders>
            <w:shd w:val="clear" w:color="auto" w:fill="auto"/>
            <w:noWrap/>
            <w:vAlign w:val="center"/>
          </w:tcPr>
          <w:p w14:paraId="05C325B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B701C4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52C5F8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136</w:t>
            </w:r>
          </w:p>
        </w:tc>
        <w:tc>
          <w:tcPr>
            <w:tcW w:w="3260" w:type="dxa"/>
            <w:tcBorders>
              <w:top w:val="nil"/>
              <w:left w:val="nil"/>
              <w:bottom w:val="single" w:color="auto" w:sz="4" w:space="0"/>
              <w:right w:val="single" w:color="auto" w:sz="4" w:space="0"/>
            </w:tcBorders>
            <w:shd w:val="clear" w:color="auto" w:fill="auto"/>
            <w:vAlign w:val="center"/>
          </w:tcPr>
          <w:p w14:paraId="626C026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山东昌利建设集团有限公司</w:t>
            </w:r>
          </w:p>
        </w:tc>
        <w:tc>
          <w:tcPr>
            <w:tcW w:w="3544" w:type="dxa"/>
            <w:tcBorders>
              <w:top w:val="nil"/>
              <w:left w:val="nil"/>
              <w:bottom w:val="single" w:color="auto" w:sz="4" w:space="0"/>
              <w:right w:val="single" w:color="auto" w:sz="4" w:space="0"/>
            </w:tcBorders>
            <w:shd w:val="clear" w:color="auto" w:fill="auto"/>
            <w:vAlign w:val="center"/>
          </w:tcPr>
          <w:p w14:paraId="7D4B337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建立信息化管理系统，降低砂石料亏损率</w:t>
            </w:r>
          </w:p>
        </w:tc>
        <w:tc>
          <w:tcPr>
            <w:tcW w:w="1276" w:type="dxa"/>
            <w:tcBorders>
              <w:top w:val="nil"/>
              <w:left w:val="nil"/>
              <w:bottom w:val="single" w:color="auto" w:sz="4" w:space="0"/>
              <w:right w:val="single" w:color="auto" w:sz="4" w:space="0"/>
            </w:tcBorders>
            <w:shd w:val="clear" w:color="auto" w:fill="auto"/>
            <w:noWrap/>
            <w:vAlign w:val="center"/>
          </w:tcPr>
          <w:p w14:paraId="3119F8E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9988AF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9C6DE1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137</w:t>
            </w:r>
          </w:p>
        </w:tc>
        <w:tc>
          <w:tcPr>
            <w:tcW w:w="3260" w:type="dxa"/>
            <w:tcBorders>
              <w:top w:val="nil"/>
              <w:left w:val="nil"/>
              <w:bottom w:val="single" w:color="auto" w:sz="4" w:space="0"/>
              <w:right w:val="single" w:color="auto" w:sz="4" w:space="0"/>
            </w:tcBorders>
            <w:shd w:val="clear" w:color="auto" w:fill="auto"/>
            <w:vAlign w:val="center"/>
          </w:tcPr>
          <w:p w14:paraId="1B27AB2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安徽省电力有限公司宿州供电公司</w:t>
            </w:r>
          </w:p>
        </w:tc>
        <w:tc>
          <w:tcPr>
            <w:tcW w:w="3544" w:type="dxa"/>
            <w:tcBorders>
              <w:top w:val="nil"/>
              <w:left w:val="nil"/>
              <w:bottom w:val="single" w:color="auto" w:sz="4" w:space="0"/>
              <w:right w:val="single" w:color="auto" w:sz="4" w:space="0"/>
            </w:tcBorders>
            <w:shd w:val="clear" w:color="auto" w:fill="auto"/>
            <w:vAlign w:val="center"/>
          </w:tcPr>
          <w:p w14:paraId="6B24B54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基于FMEA在变电站直流系统监测可靠性提升方面的应用</w:t>
            </w:r>
          </w:p>
        </w:tc>
        <w:tc>
          <w:tcPr>
            <w:tcW w:w="1276" w:type="dxa"/>
            <w:tcBorders>
              <w:top w:val="nil"/>
              <w:left w:val="nil"/>
              <w:bottom w:val="single" w:color="auto" w:sz="4" w:space="0"/>
              <w:right w:val="single" w:color="auto" w:sz="4" w:space="0"/>
            </w:tcBorders>
            <w:shd w:val="clear" w:color="auto" w:fill="auto"/>
            <w:noWrap/>
            <w:vAlign w:val="center"/>
          </w:tcPr>
          <w:p w14:paraId="2CD955D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9D1678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4381C2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138</w:t>
            </w:r>
          </w:p>
        </w:tc>
        <w:tc>
          <w:tcPr>
            <w:tcW w:w="3260" w:type="dxa"/>
            <w:tcBorders>
              <w:top w:val="nil"/>
              <w:left w:val="nil"/>
              <w:bottom w:val="single" w:color="auto" w:sz="4" w:space="0"/>
              <w:right w:val="single" w:color="auto" w:sz="4" w:space="0"/>
            </w:tcBorders>
            <w:shd w:val="clear" w:color="auto" w:fill="auto"/>
            <w:vAlign w:val="center"/>
          </w:tcPr>
          <w:p w14:paraId="239035F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山东一水建设有限公司</w:t>
            </w:r>
          </w:p>
        </w:tc>
        <w:tc>
          <w:tcPr>
            <w:tcW w:w="3544" w:type="dxa"/>
            <w:tcBorders>
              <w:top w:val="nil"/>
              <w:left w:val="nil"/>
              <w:bottom w:val="single" w:color="auto" w:sz="4" w:space="0"/>
              <w:right w:val="single" w:color="auto" w:sz="4" w:space="0"/>
            </w:tcBorders>
            <w:shd w:val="clear" w:color="auto" w:fill="auto"/>
            <w:vAlign w:val="center"/>
          </w:tcPr>
          <w:p w14:paraId="2C97E53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定向钻施工质量控制研究</w:t>
            </w:r>
          </w:p>
        </w:tc>
        <w:tc>
          <w:tcPr>
            <w:tcW w:w="1276" w:type="dxa"/>
            <w:tcBorders>
              <w:top w:val="nil"/>
              <w:left w:val="nil"/>
              <w:bottom w:val="single" w:color="auto" w:sz="4" w:space="0"/>
              <w:right w:val="single" w:color="auto" w:sz="4" w:space="0"/>
            </w:tcBorders>
            <w:shd w:val="clear" w:color="auto" w:fill="auto"/>
            <w:noWrap/>
            <w:vAlign w:val="center"/>
          </w:tcPr>
          <w:p w14:paraId="52814EA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A195B4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E985CD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139</w:t>
            </w:r>
          </w:p>
        </w:tc>
        <w:tc>
          <w:tcPr>
            <w:tcW w:w="3260" w:type="dxa"/>
            <w:tcBorders>
              <w:top w:val="nil"/>
              <w:left w:val="nil"/>
              <w:bottom w:val="single" w:color="auto" w:sz="4" w:space="0"/>
              <w:right w:val="single" w:color="auto" w:sz="4" w:space="0"/>
            </w:tcBorders>
            <w:shd w:val="clear" w:color="auto" w:fill="auto"/>
            <w:vAlign w:val="center"/>
          </w:tcPr>
          <w:p w14:paraId="17F48E7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国网陕西省电力有限公司西安供电公司</w:t>
            </w:r>
          </w:p>
        </w:tc>
        <w:tc>
          <w:tcPr>
            <w:tcW w:w="3544" w:type="dxa"/>
            <w:tcBorders>
              <w:top w:val="nil"/>
              <w:left w:val="nil"/>
              <w:bottom w:val="single" w:color="auto" w:sz="4" w:space="0"/>
              <w:right w:val="single" w:color="auto" w:sz="4" w:space="0"/>
            </w:tcBorders>
            <w:shd w:val="clear" w:color="auto" w:fill="auto"/>
            <w:vAlign w:val="center"/>
          </w:tcPr>
          <w:p w14:paraId="3D1BB8A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供电企业基于数智赋能的配电网调度指挥体系建设</w:t>
            </w:r>
          </w:p>
        </w:tc>
        <w:tc>
          <w:tcPr>
            <w:tcW w:w="1276" w:type="dxa"/>
            <w:tcBorders>
              <w:top w:val="nil"/>
              <w:left w:val="nil"/>
              <w:bottom w:val="single" w:color="auto" w:sz="4" w:space="0"/>
              <w:right w:val="single" w:color="auto" w:sz="4" w:space="0"/>
            </w:tcBorders>
            <w:shd w:val="clear" w:color="auto" w:fill="auto"/>
            <w:noWrap/>
            <w:vAlign w:val="center"/>
          </w:tcPr>
          <w:p w14:paraId="59DB199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8A6939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33B1A8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140</w:t>
            </w:r>
          </w:p>
        </w:tc>
        <w:tc>
          <w:tcPr>
            <w:tcW w:w="3260" w:type="dxa"/>
            <w:tcBorders>
              <w:top w:val="nil"/>
              <w:left w:val="nil"/>
              <w:bottom w:val="single" w:color="auto" w:sz="4" w:space="0"/>
              <w:right w:val="single" w:color="auto" w:sz="4" w:space="0"/>
            </w:tcBorders>
            <w:shd w:val="clear" w:color="auto" w:fill="auto"/>
            <w:vAlign w:val="center"/>
          </w:tcPr>
          <w:p w14:paraId="429D12A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国网陕西省电力有限公司</w:t>
            </w:r>
          </w:p>
        </w:tc>
        <w:tc>
          <w:tcPr>
            <w:tcW w:w="3544" w:type="dxa"/>
            <w:tcBorders>
              <w:top w:val="nil"/>
              <w:left w:val="nil"/>
              <w:bottom w:val="single" w:color="auto" w:sz="4" w:space="0"/>
              <w:right w:val="single" w:color="auto" w:sz="4" w:space="0"/>
            </w:tcBorders>
            <w:shd w:val="clear" w:color="auto" w:fill="auto"/>
            <w:vAlign w:val="center"/>
          </w:tcPr>
          <w:p w14:paraId="7DF9912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电网企业以数字化赋能高质量发展为目标的智慧后勤建设与实施</w:t>
            </w:r>
          </w:p>
        </w:tc>
        <w:tc>
          <w:tcPr>
            <w:tcW w:w="1276" w:type="dxa"/>
            <w:tcBorders>
              <w:top w:val="nil"/>
              <w:left w:val="nil"/>
              <w:bottom w:val="single" w:color="auto" w:sz="4" w:space="0"/>
              <w:right w:val="single" w:color="auto" w:sz="4" w:space="0"/>
            </w:tcBorders>
            <w:shd w:val="clear" w:color="auto" w:fill="auto"/>
            <w:noWrap/>
            <w:vAlign w:val="center"/>
          </w:tcPr>
          <w:p w14:paraId="5DD5B38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F45973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550A3A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141</w:t>
            </w:r>
          </w:p>
        </w:tc>
        <w:tc>
          <w:tcPr>
            <w:tcW w:w="3260" w:type="dxa"/>
            <w:tcBorders>
              <w:top w:val="nil"/>
              <w:left w:val="nil"/>
              <w:bottom w:val="single" w:color="auto" w:sz="4" w:space="0"/>
              <w:right w:val="single" w:color="auto" w:sz="4" w:space="0"/>
            </w:tcBorders>
            <w:shd w:val="clear" w:color="auto" w:fill="auto"/>
            <w:vAlign w:val="center"/>
          </w:tcPr>
          <w:p w14:paraId="01A4975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贵州乌江水电开发有限责任公司集控中心</w:t>
            </w:r>
          </w:p>
        </w:tc>
        <w:tc>
          <w:tcPr>
            <w:tcW w:w="3544" w:type="dxa"/>
            <w:tcBorders>
              <w:top w:val="nil"/>
              <w:left w:val="nil"/>
              <w:bottom w:val="single" w:color="auto" w:sz="4" w:space="0"/>
              <w:right w:val="single" w:color="auto" w:sz="4" w:space="0"/>
            </w:tcBorders>
            <w:shd w:val="clear" w:color="auto" w:fill="auto"/>
            <w:vAlign w:val="center"/>
          </w:tcPr>
          <w:p w14:paraId="4C3D254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大型流域集控中心“融入式”电力调度管理构建</w:t>
            </w:r>
          </w:p>
        </w:tc>
        <w:tc>
          <w:tcPr>
            <w:tcW w:w="1276" w:type="dxa"/>
            <w:tcBorders>
              <w:top w:val="nil"/>
              <w:left w:val="nil"/>
              <w:bottom w:val="single" w:color="auto" w:sz="4" w:space="0"/>
              <w:right w:val="single" w:color="auto" w:sz="4" w:space="0"/>
            </w:tcBorders>
            <w:shd w:val="clear" w:color="auto" w:fill="auto"/>
            <w:noWrap/>
            <w:vAlign w:val="center"/>
          </w:tcPr>
          <w:p w14:paraId="122AD37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D7D2B8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753144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142</w:t>
            </w:r>
          </w:p>
        </w:tc>
        <w:tc>
          <w:tcPr>
            <w:tcW w:w="3260" w:type="dxa"/>
            <w:tcBorders>
              <w:top w:val="nil"/>
              <w:left w:val="nil"/>
              <w:bottom w:val="single" w:color="auto" w:sz="4" w:space="0"/>
              <w:right w:val="single" w:color="auto" w:sz="4" w:space="0"/>
            </w:tcBorders>
            <w:shd w:val="clear" w:color="auto" w:fill="auto"/>
            <w:vAlign w:val="center"/>
          </w:tcPr>
          <w:p w14:paraId="370AB4E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国网陕西省电力有限公司西安供电公司</w:t>
            </w:r>
          </w:p>
        </w:tc>
        <w:tc>
          <w:tcPr>
            <w:tcW w:w="3544" w:type="dxa"/>
            <w:tcBorders>
              <w:top w:val="nil"/>
              <w:left w:val="nil"/>
              <w:bottom w:val="single" w:color="auto" w:sz="4" w:space="0"/>
              <w:right w:val="single" w:color="auto" w:sz="4" w:space="0"/>
            </w:tcBorders>
            <w:shd w:val="clear" w:color="auto" w:fill="auto"/>
            <w:vAlign w:val="center"/>
          </w:tcPr>
          <w:p w14:paraId="2A0C721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基于“运检业务数字化”的高压电缆运维管理</w:t>
            </w:r>
          </w:p>
        </w:tc>
        <w:tc>
          <w:tcPr>
            <w:tcW w:w="1276" w:type="dxa"/>
            <w:tcBorders>
              <w:top w:val="nil"/>
              <w:left w:val="nil"/>
              <w:bottom w:val="single" w:color="auto" w:sz="4" w:space="0"/>
              <w:right w:val="single" w:color="auto" w:sz="4" w:space="0"/>
            </w:tcBorders>
            <w:shd w:val="clear" w:color="auto" w:fill="auto"/>
            <w:noWrap/>
            <w:vAlign w:val="center"/>
          </w:tcPr>
          <w:p w14:paraId="0CBAA09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59D548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D63A96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143</w:t>
            </w:r>
          </w:p>
        </w:tc>
        <w:tc>
          <w:tcPr>
            <w:tcW w:w="3260" w:type="dxa"/>
            <w:tcBorders>
              <w:top w:val="nil"/>
              <w:left w:val="nil"/>
              <w:bottom w:val="single" w:color="auto" w:sz="4" w:space="0"/>
              <w:right w:val="single" w:color="auto" w:sz="4" w:space="0"/>
            </w:tcBorders>
            <w:shd w:val="clear" w:color="auto" w:fill="auto"/>
            <w:vAlign w:val="center"/>
          </w:tcPr>
          <w:p w14:paraId="35B9C27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山东中泽工程集团有限公司</w:t>
            </w:r>
          </w:p>
        </w:tc>
        <w:tc>
          <w:tcPr>
            <w:tcW w:w="3544" w:type="dxa"/>
            <w:tcBorders>
              <w:top w:val="nil"/>
              <w:left w:val="nil"/>
              <w:bottom w:val="single" w:color="auto" w:sz="4" w:space="0"/>
              <w:right w:val="single" w:color="auto" w:sz="4" w:space="0"/>
            </w:tcBorders>
            <w:shd w:val="clear" w:color="auto" w:fill="auto"/>
            <w:vAlign w:val="center"/>
          </w:tcPr>
          <w:p w14:paraId="0C9BD67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优化钻孔混凝土灌注桩施工工艺</w:t>
            </w:r>
          </w:p>
        </w:tc>
        <w:tc>
          <w:tcPr>
            <w:tcW w:w="1276" w:type="dxa"/>
            <w:tcBorders>
              <w:top w:val="nil"/>
              <w:left w:val="nil"/>
              <w:bottom w:val="single" w:color="auto" w:sz="4" w:space="0"/>
              <w:right w:val="single" w:color="auto" w:sz="4" w:space="0"/>
            </w:tcBorders>
            <w:shd w:val="clear" w:color="auto" w:fill="auto"/>
            <w:noWrap/>
            <w:vAlign w:val="center"/>
          </w:tcPr>
          <w:p w14:paraId="1D41761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F5BE72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E44732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144</w:t>
            </w:r>
          </w:p>
        </w:tc>
        <w:tc>
          <w:tcPr>
            <w:tcW w:w="3260" w:type="dxa"/>
            <w:tcBorders>
              <w:top w:val="nil"/>
              <w:left w:val="nil"/>
              <w:bottom w:val="single" w:color="auto" w:sz="4" w:space="0"/>
              <w:right w:val="single" w:color="auto" w:sz="4" w:space="0"/>
            </w:tcBorders>
            <w:shd w:val="clear" w:color="auto" w:fill="auto"/>
            <w:vAlign w:val="center"/>
          </w:tcPr>
          <w:p w14:paraId="3D5C01A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华电淄博热电有限公司</w:t>
            </w:r>
          </w:p>
        </w:tc>
        <w:tc>
          <w:tcPr>
            <w:tcW w:w="3544" w:type="dxa"/>
            <w:tcBorders>
              <w:top w:val="nil"/>
              <w:left w:val="nil"/>
              <w:bottom w:val="single" w:color="auto" w:sz="4" w:space="0"/>
              <w:right w:val="single" w:color="auto" w:sz="4" w:space="0"/>
            </w:tcBorders>
            <w:shd w:val="clear" w:color="auto" w:fill="auto"/>
            <w:vAlign w:val="center"/>
          </w:tcPr>
          <w:p w14:paraId="17D4A68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以综合收益最大化为目标的发电副产品管理体系建设</w:t>
            </w:r>
          </w:p>
        </w:tc>
        <w:tc>
          <w:tcPr>
            <w:tcW w:w="1276" w:type="dxa"/>
            <w:tcBorders>
              <w:top w:val="nil"/>
              <w:left w:val="nil"/>
              <w:bottom w:val="single" w:color="auto" w:sz="4" w:space="0"/>
              <w:right w:val="single" w:color="auto" w:sz="4" w:space="0"/>
            </w:tcBorders>
            <w:shd w:val="clear" w:color="auto" w:fill="auto"/>
            <w:noWrap/>
            <w:vAlign w:val="center"/>
          </w:tcPr>
          <w:p w14:paraId="378371D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B19D73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654761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145</w:t>
            </w:r>
          </w:p>
        </w:tc>
        <w:tc>
          <w:tcPr>
            <w:tcW w:w="3260" w:type="dxa"/>
            <w:tcBorders>
              <w:top w:val="nil"/>
              <w:left w:val="nil"/>
              <w:bottom w:val="single" w:color="auto" w:sz="4" w:space="0"/>
              <w:right w:val="single" w:color="auto" w:sz="4" w:space="0"/>
            </w:tcBorders>
            <w:shd w:val="clear" w:color="auto" w:fill="auto"/>
            <w:vAlign w:val="center"/>
          </w:tcPr>
          <w:p w14:paraId="5A8DDA3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国网新疆电力有限公司营销服务中心</w:t>
            </w:r>
          </w:p>
        </w:tc>
        <w:tc>
          <w:tcPr>
            <w:tcW w:w="3544" w:type="dxa"/>
            <w:tcBorders>
              <w:top w:val="nil"/>
              <w:left w:val="nil"/>
              <w:bottom w:val="single" w:color="auto" w:sz="4" w:space="0"/>
              <w:right w:val="single" w:color="auto" w:sz="4" w:space="0"/>
            </w:tcBorders>
            <w:shd w:val="clear" w:color="auto" w:fill="auto"/>
            <w:vAlign w:val="center"/>
          </w:tcPr>
          <w:p w14:paraId="1B3C803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基于5G技术的电力营销安全智能化现场作业平台应用系统研究与探索</w:t>
            </w:r>
          </w:p>
        </w:tc>
        <w:tc>
          <w:tcPr>
            <w:tcW w:w="1276" w:type="dxa"/>
            <w:tcBorders>
              <w:top w:val="nil"/>
              <w:left w:val="nil"/>
              <w:bottom w:val="single" w:color="auto" w:sz="4" w:space="0"/>
              <w:right w:val="single" w:color="auto" w:sz="4" w:space="0"/>
            </w:tcBorders>
            <w:shd w:val="clear" w:color="auto" w:fill="auto"/>
            <w:noWrap/>
            <w:vAlign w:val="center"/>
          </w:tcPr>
          <w:p w14:paraId="1868707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11EF2A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2A2209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146</w:t>
            </w:r>
          </w:p>
        </w:tc>
        <w:tc>
          <w:tcPr>
            <w:tcW w:w="3260" w:type="dxa"/>
            <w:tcBorders>
              <w:top w:val="nil"/>
              <w:left w:val="nil"/>
              <w:bottom w:val="single" w:color="auto" w:sz="4" w:space="0"/>
              <w:right w:val="single" w:color="auto" w:sz="4" w:space="0"/>
            </w:tcBorders>
            <w:shd w:val="clear" w:color="auto" w:fill="auto"/>
            <w:vAlign w:val="center"/>
          </w:tcPr>
          <w:p w14:paraId="039A94F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华电四川发电有限公司宝珠寺水力发电厂</w:t>
            </w:r>
          </w:p>
        </w:tc>
        <w:tc>
          <w:tcPr>
            <w:tcW w:w="3544" w:type="dxa"/>
            <w:tcBorders>
              <w:top w:val="nil"/>
              <w:left w:val="nil"/>
              <w:bottom w:val="single" w:color="auto" w:sz="4" w:space="0"/>
              <w:right w:val="single" w:color="auto" w:sz="4" w:space="0"/>
            </w:tcBorders>
            <w:shd w:val="clear" w:color="auto" w:fill="auto"/>
            <w:vAlign w:val="center"/>
          </w:tcPr>
          <w:p w14:paraId="6B96DDD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一种贯流式机组导水机构整体翻身装置的研制与应用</w:t>
            </w:r>
          </w:p>
        </w:tc>
        <w:tc>
          <w:tcPr>
            <w:tcW w:w="1276" w:type="dxa"/>
            <w:tcBorders>
              <w:top w:val="nil"/>
              <w:left w:val="nil"/>
              <w:bottom w:val="single" w:color="auto" w:sz="4" w:space="0"/>
              <w:right w:val="single" w:color="auto" w:sz="4" w:space="0"/>
            </w:tcBorders>
            <w:shd w:val="clear" w:color="auto" w:fill="auto"/>
            <w:noWrap/>
            <w:vAlign w:val="center"/>
          </w:tcPr>
          <w:p w14:paraId="56B9098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473D29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523354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147</w:t>
            </w:r>
          </w:p>
        </w:tc>
        <w:tc>
          <w:tcPr>
            <w:tcW w:w="3260" w:type="dxa"/>
            <w:tcBorders>
              <w:top w:val="nil"/>
              <w:left w:val="nil"/>
              <w:bottom w:val="single" w:color="auto" w:sz="4" w:space="0"/>
              <w:right w:val="single" w:color="auto" w:sz="4" w:space="0"/>
            </w:tcBorders>
            <w:shd w:val="clear" w:color="auto" w:fill="auto"/>
            <w:vAlign w:val="center"/>
          </w:tcPr>
          <w:p w14:paraId="109776D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国能宁阳生物发电有限公司</w:t>
            </w:r>
          </w:p>
        </w:tc>
        <w:tc>
          <w:tcPr>
            <w:tcW w:w="3544" w:type="dxa"/>
            <w:tcBorders>
              <w:top w:val="nil"/>
              <w:left w:val="nil"/>
              <w:bottom w:val="single" w:color="auto" w:sz="4" w:space="0"/>
              <w:right w:val="single" w:color="auto" w:sz="4" w:space="0"/>
            </w:tcBorders>
            <w:shd w:val="clear" w:color="auto" w:fill="auto"/>
            <w:vAlign w:val="center"/>
          </w:tcPr>
          <w:p w14:paraId="1DB5AE2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智能电力生产运行系统</w:t>
            </w:r>
          </w:p>
        </w:tc>
        <w:tc>
          <w:tcPr>
            <w:tcW w:w="1276" w:type="dxa"/>
            <w:tcBorders>
              <w:top w:val="nil"/>
              <w:left w:val="nil"/>
              <w:bottom w:val="single" w:color="auto" w:sz="4" w:space="0"/>
              <w:right w:val="single" w:color="auto" w:sz="4" w:space="0"/>
            </w:tcBorders>
            <w:shd w:val="clear" w:color="auto" w:fill="auto"/>
            <w:noWrap/>
            <w:vAlign w:val="center"/>
          </w:tcPr>
          <w:p w14:paraId="5444756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3FC5E1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12D473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148</w:t>
            </w:r>
          </w:p>
        </w:tc>
        <w:tc>
          <w:tcPr>
            <w:tcW w:w="3260" w:type="dxa"/>
            <w:tcBorders>
              <w:top w:val="nil"/>
              <w:left w:val="nil"/>
              <w:bottom w:val="single" w:color="auto" w:sz="4" w:space="0"/>
              <w:right w:val="single" w:color="auto" w:sz="4" w:space="0"/>
            </w:tcBorders>
            <w:shd w:val="clear" w:color="auto" w:fill="auto"/>
            <w:vAlign w:val="center"/>
          </w:tcPr>
          <w:p w14:paraId="2C64A91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华电分布式能源(郑州)有限公司</w:t>
            </w:r>
          </w:p>
        </w:tc>
        <w:tc>
          <w:tcPr>
            <w:tcW w:w="3544" w:type="dxa"/>
            <w:tcBorders>
              <w:top w:val="nil"/>
              <w:left w:val="nil"/>
              <w:bottom w:val="single" w:color="auto" w:sz="4" w:space="0"/>
              <w:right w:val="single" w:color="auto" w:sz="4" w:space="0"/>
            </w:tcBorders>
            <w:shd w:val="clear" w:color="auto" w:fill="auto"/>
            <w:vAlign w:val="center"/>
          </w:tcPr>
          <w:p w14:paraId="6AA2432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一种新型化学水处理工艺</w:t>
            </w:r>
          </w:p>
        </w:tc>
        <w:tc>
          <w:tcPr>
            <w:tcW w:w="1276" w:type="dxa"/>
            <w:tcBorders>
              <w:top w:val="nil"/>
              <w:left w:val="nil"/>
              <w:bottom w:val="single" w:color="auto" w:sz="4" w:space="0"/>
              <w:right w:val="single" w:color="auto" w:sz="4" w:space="0"/>
            </w:tcBorders>
            <w:shd w:val="clear" w:color="auto" w:fill="auto"/>
            <w:noWrap/>
            <w:vAlign w:val="center"/>
          </w:tcPr>
          <w:p w14:paraId="067C591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8ABB7D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502F84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149</w:t>
            </w:r>
          </w:p>
        </w:tc>
        <w:tc>
          <w:tcPr>
            <w:tcW w:w="3260" w:type="dxa"/>
            <w:tcBorders>
              <w:top w:val="nil"/>
              <w:left w:val="nil"/>
              <w:bottom w:val="single" w:color="auto" w:sz="4" w:space="0"/>
              <w:right w:val="single" w:color="auto" w:sz="4" w:space="0"/>
            </w:tcBorders>
            <w:shd w:val="clear" w:color="auto" w:fill="auto"/>
            <w:vAlign w:val="center"/>
          </w:tcPr>
          <w:p w14:paraId="06CBE2A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天津华电南疆热电有限公司</w:t>
            </w:r>
          </w:p>
        </w:tc>
        <w:tc>
          <w:tcPr>
            <w:tcW w:w="3544" w:type="dxa"/>
            <w:tcBorders>
              <w:top w:val="nil"/>
              <w:left w:val="nil"/>
              <w:bottom w:val="single" w:color="auto" w:sz="4" w:space="0"/>
              <w:right w:val="single" w:color="auto" w:sz="4" w:space="0"/>
            </w:tcBorders>
            <w:shd w:val="clear" w:color="auto" w:fill="auto"/>
            <w:vAlign w:val="center"/>
          </w:tcPr>
          <w:p w14:paraId="1A1FAA4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9F级燃气机组深度调峰宽负荷脱硝研究与应用</w:t>
            </w:r>
          </w:p>
        </w:tc>
        <w:tc>
          <w:tcPr>
            <w:tcW w:w="1276" w:type="dxa"/>
            <w:tcBorders>
              <w:top w:val="nil"/>
              <w:left w:val="nil"/>
              <w:bottom w:val="single" w:color="auto" w:sz="4" w:space="0"/>
              <w:right w:val="single" w:color="auto" w:sz="4" w:space="0"/>
            </w:tcBorders>
            <w:shd w:val="clear" w:color="auto" w:fill="auto"/>
            <w:noWrap/>
            <w:vAlign w:val="center"/>
          </w:tcPr>
          <w:p w14:paraId="7012CD6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A35269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2080B9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150</w:t>
            </w:r>
          </w:p>
        </w:tc>
        <w:tc>
          <w:tcPr>
            <w:tcW w:w="3260" w:type="dxa"/>
            <w:tcBorders>
              <w:top w:val="nil"/>
              <w:left w:val="nil"/>
              <w:bottom w:val="single" w:color="auto" w:sz="4" w:space="0"/>
              <w:right w:val="single" w:color="auto" w:sz="4" w:space="0"/>
            </w:tcBorders>
            <w:shd w:val="clear" w:color="auto" w:fill="auto"/>
            <w:vAlign w:val="center"/>
          </w:tcPr>
          <w:p w14:paraId="417112F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大安润风能源开发有限公司</w:t>
            </w:r>
          </w:p>
        </w:tc>
        <w:tc>
          <w:tcPr>
            <w:tcW w:w="3544" w:type="dxa"/>
            <w:tcBorders>
              <w:top w:val="nil"/>
              <w:left w:val="nil"/>
              <w:bottom w:val="single" w:color="auto" w:sz="4" w:space="0"/>
              <w:right w:val="single" w:color="auto" w:sz="4" w:space="0"/>
            </w:tcBorders>
            <w:shd w:val="clear" w:color="auto" w:fill="auto"/>
            <w:vAlign w:val="center"/>
          </w:tcPr>
          <w:p w14:paraId="31BD6FD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一种可移动携带式平台固定结构</w:t>
            </w:r>
          </w:p>
        </w:tc>
        <w:tc>
          <w:tcPr>
            <w:tcW w:w="1276" w:type="dxa"/>
            <w:tcBorders>
              <w:top w:val="nil"/>
              <w:left w:val="nil"/>
              <w:bottom w:val="single" w:color="auto" w:sz="4" w:space="0"/>
              <w:right w:val="single" w:color="auto" w:sz="4" w:space="0"/>
            </w:tcBorders>
            <w:shd w:val="clear" w:color="auto" w:fill="auto"/>
            <w:noWrap/>
            <w:vAlign w:val="center"/>
          </w:tcPr>
          <w:p w14:paraId="638607F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B1FE0D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724CBE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151</w:t>
            </w:r>
          </w:p>
        </w:tc>
        <w:tc>
          <w:tcPr>
            <w:tcW w:w="3260" w:type="dxa"/>
            <w:tcBorders>
              <w:top w:val="nil"/>
              <w:left w:val="nil"/>
              <w:bottom w:val="single" w:color="auto" w:sz="4" w:space="0"/>
              <w:right w:val="single" w:color="auto" w:sz="4" w:space="0"/>
            </w:tcBorders>
            <w:shd w:val="clear" w:color="auto" w:fill="auto"/>
            <w:vAlign w:val="center"/>
          </w:tcPr>
          <w:p w14:paraId="3E451DF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福建棉花滩水电开发有限公司</w:t>
            </w:r>
          </w:p>
        </w:tc>
        <w:tc>
          <w:tcPr>
            <w:tcW w:w="3544" w:type="dxa"/>
            <w:tcBorders>
              <w:top w:val="nil"/>
              <w:left w:val="nil"/>
              <w:bottom w:val="single" w:color="auto" w:sz="4" w:space="0"/>
              <w:right w:val="single" w:color="auto" w:sz="4" w:space="0"/>
            </w:tcBorders>
            <w:shd w:val="clear" w:color="auto" w:fill="auto"/>
            <w:vAlign w:val="center"/>
          </w:tcPr>
          <w:p w14:paraId="101FFD8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一种全自动起重钢丝绳钢缆油清除及加注装置</w:t>
            </w:r>
          </w:p>
        </w:tc>
        <w:tc>
          <w:tcPr>
            <w:tcW w:w="1276" w:type="dxa"/>
            <w:tcBorders>
              <w:top w:val="nil"/>
              <w:left w:val="nil"/>
              <w:bottom w:val="single" w:color="auto" w:sz="4" w:space="0"/>
              <w:right w:val="single" w:color="auto" w:sz="4" w:space="0"/>
            </w:tcBorders>
            <w:shd w:val="clear" w:color="auto" w:fill="auto"/>
            <w:noWrap/>
            <w:vAlign w:val="center"/>
          </w:tcPr>
          <w:p w14:paraId="28095F3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F95B45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DC8365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152</w:t>
            </w:r>
          </w:p>
        </w:tc>
        <w:tc>
          <w:tcPr>
            <w:tcW w:w="3260" w:type="dxa"/>
            <w:tcBorders>
              <w:top w:val="nil"/>
              <w:left w:val="nil"/>
              <w:bottom w:val="single" w:color="auto" w:sz="4" w:space="0"/>
              <w:right w:val="single" w:color="auto" w:sz="4" w:space="0"/>
            </w:tcBorders>
            <w:shd w:val="clear" w:color="auto" w:fill="auto"/>
            <w:vAlign w:val="center"/>
          </w:tcPr>
          <w:p w14:paraId="52E6BEF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中国三峡新能源（集团）股份有限公司云南分公司</w:t>
            </w:r>
          </w:p>
        </w:tc>
        <w:tc>
          <w:tcPr>
            <w:tcW w:w="3544" w:type="dxa"/>
            <w:tcBorders>
              <w:top w:val="nil"/>
              <w:left w:val="nil"/>
              <w:bottom w:val="single" w:color="auto" w:sz="4" w:space="0"/>
              <w:right w:val="single" w:color="auto" w:sz="4" w:space="0"/>
            </w:tcBorders>
            <w:shd w:val="clear" w:color="auto" w:fill="auto"/>
            <w:vAlign w:val="center"/>
          </w:tcPr>
          <w:p w14:paraId="7F49B5E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降低MY2.0MW风机变桨系统故障率</w:t>
            </w:r>
          </w:p>
        </w:tc>
        <w:tc>
          <w:tcPr>
            <w:tcW w:w="1276" w:type="dxa"/>
            <w:tcBorders>
              <w:top w:val="nil"/>
              <w:left w:val="nil"/>
              <w:bottom w:val="single" w:color="auto" w:sz="4" w:space="0"/>
              <w:right w:val="single" w:color="auto" w:sz="4" w:space="0"/>
            </w:tcBorders>
            <w:shd w:val="clear" w:color="auto" w:fill="auto"/>
            <w:noWrap/>
            <w:vAlign w:val="center"/>
          </w:tcPr>
          <w:p w14:paraId="10BA400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A62C40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0D6EA7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153</w:t>
            </w:r>
          </w:p>
        </w:tc>
        <w:tc>
          <w:tcPr>
            <w:tcW w:w="3260" w:type="dxa"/>
            <w:tcBorders>
              <w:top w:val="nil"/>
              <w:left w:val="nil"/>
              <w:bottom w:val="single" w:color="auto" w:sz="4" w:space="0"/>
              <w:right w:val="single" w:color="auto" w:sz="4" w:space="0"/>
            </w:tcBorders>
            <w:shd w:val="clear" w:color="auto" w:fill="auto"/>
            <w:vAlign w:val="center"/>
          </w:tcPr>
          <w:p w14:paraId="06F7357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金昌多能新能源有限公司</w:t>
            </w:r>
          </w:p>
        </w:tc>
        <w:tc>
          <w:tcPr>
            <w:tcW w:w="3544" w:type="dxa"/>
            <w:tcBorders>
              <w:top w:val="nil"/>
              <w:left w:val="nil"/>
              <w:bottom w:val="single" w:color="auto" w:sz="4" w:space="0"/>
              <w:right w:val="single" w:color="auto" w:sz="4" w:space="0"/>
            </w:tcBorders>
            <w:shd w:val="clear" w:color="auto" w:fill="auto"/>
            <w:vAlign w:val="center"/>
          </w:tcPr>
          <w:p w14:paraId="3402537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光伏智能汇流箱通讯故障测试装置的研究</w:t>
            </w:r>
          </w:p>
        </w:tc>
        <w:tc>
          <w:tcPr>
            <w:tcW w:w="1276" w:type="dxa"/>
            <w:tcBorders>
              <w:top w:val="nil"/>
              <w:left w:val="nil"/>
              <w:bottom w:val="single" w:color="auto" w:sz="4" w:space="0"/>
              <w:right w:val="single" w:color="auto" w:sz="4" w:space="0"/>
            </w:tcBorders>
            <w:shd w:val="clear" w:color="auto" w:fill="auto"/>
            <w:noWrap/>
            <w:vAlign w:val="center"/>
          </w:tcPr>
          <w:p w14:paraId="1B98EDF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C39AD3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1DAD36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154</w:t>
            </w:r>
          </w:p>
        </w:tc>
        <w:tc>
          <w:tcPr>
            <w:tcW w:w="3260" w:type="dxa"/>
            <w:tcBorders>
              <w:top w:val="nil"/>
              <w:left w:val="nil"/>
              <w:bottom w:val="single" w:color="auto" w:sz="4" w:space="0"/>
              <w:right w:val="single" w:color="auto" w:sz="4" w:space="0"/>
            </w:tcBorders>
            <w:shd w:val="clear" w:color="auto" w:fill="auto"/>
            <w:vAlign w:val="center"/>
          </w:tcPr>
          <w:p w14:paraId="2E0A7DE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湖南大力电力建设集团有限公司</w:t>
            </w:r>
          </w:p>
        </w:tc>
        <w:tc>
          <w:tcPr>
            <w:tcW w:w="3544" w:type="dxa"/>
            <w:tcBorders>
              <w:top w:val="nil"/>
              <w:left w:val="nil"/>
              <w:bottom w:val="single" w:color="auto" w:sz="4" w:space="0"/>
              <w:right w:val="single" w:color="auto" w:sz="4" w:space="0"/>
            </w:tcBorders>
            <w:shd w:val="clear" w:color="auto" w:fill="auto"/>
            <w:vAlign w:val="center"/>
          </w:tcPr>
          <w:p w14:paraId="69DAE24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一种快速安装的建筑雨棚结构</w:t>
            </w:r>
          </w:p>
        </w:tc>
        <w:tc>
          <w:tcPr>
            <w:tcW w:w="1276" w:type="dxa"/>
            <w:tcBorders>
              <w:top w:val="nil"/>
              <w:left w:val="nil"/>
              <w:bottom w:val="single" w:color="auto" w:sz="4" w:space="0"/>
              <w:right w:val="single" w:color="auto" w:sz="4" w:space="0"/>
            </w:tcBorders>
            <w:shd w:val="clear" w:color="auto" w:fill="auto"/>
            <w:noWrap/>
            <w:vAlign w:val="center"/>
          </w:tcPr>
          <w:p w14:paraId="5EC83C2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1C1813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E62D2A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155</w:t>
            </w:r>
          </w:p>
        </w:tc>
        <w:tc>
          <w:tcPr>
            <w:tcW w:w="3260" w:type="dxa"/>
            <w:tcBorders>
              <w:top w:val="nil"/>
              <w:left w:val="nil"/>
              <w:bottom w:val="single" w:color="auto" w:sz="4" w:space="0"/>
              <w:right w:val="single" w:color="auto" w:sz="4" w:space="0"/>
            </w:tcBorders>
            <w:shd w:val="clear" w:color="auto" w:fill="auto"/>
            <w:vAlign w:val="center"/>
          </w:tcPr>
          <w:p w14:paraId="387023C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清水绿动新能源有限公司</w:t>
            </w:r>
          </w:p>
        </w:tc>
        <w:tc>
          <w:tcPr>
            <w:tcW w:w="3544" w:type="dxa"/>
            <w:tcBorders>
              <w:top w:val="nil"/>
              <w:left w:val="nil"/>
              <w:bottom w:val="single" w:color="auto" w:sz="4" w:space="0"/>
              <w:right w:val="single" w:color="auto" w:sz="4" w:space="0"/>
            </w:tcBorders>
            <w:shd w:val="clear" w:color="auto" w:fill="auto"/>
            <w:vAlign w:val="center"/>
          </w:tcPr>
          <w:p w14:paraId="401490B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基于长短期记忆网络的风电功率预测系统设计</w:t>
            </w:r>
          </w:p>
        </w:tc>
        <w:tc>
          <w:tcPr>
            <w:tcW w:w="1276" w:type="dxa"/>
            <w:tcBorders>
              <w:top w:val="nil"/>
              <w:left w:val="nil"/>
              <w:bottom w:val="single" w:color="auto" w:sz="4" w:space="0"/>
              <w:right w:val="single" w:color="auto" w:sz="4" w:space="0"/>
            </w:tcBorders>
            <w:shd w:val="clear" w:color="auto" w:fill="auto"/>
            <w:noWrap/>
            <w:vAlign w:val="center"/>
          </w:tcPr>
          <w:p w14:paraId="1785EA1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1BCBF2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3284D4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156</w:t>
            </w:r>
          </w:p>
        </w:tc>
        <w:tc>
          <w:tcPr>
            <w:tcW w:w="3260" w:type="dxa"/>
            <w:tcBorders>
              <w:top w:val="nil"/>
              <w:left w:val="nil"/>
              <w:bottom w:val="single" w:color="auto" w:sz="4" w:space="0"/>
              <w:right w:val="single" w:color="auto" w:sz="4" w:space="0"/>
            </w:tcBorders>
            <w:shd w:val="clear" w:color="auto" w:fill="auto"/>
            <w:vAlign w:val="center"/>
          </w:tcPr>
          <w:p w14:paraId="4C84790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华电国际电力股份有限公司十里泉发电厂</w:t>
            </w:r>
          </w:p>
        </w:tc>
        <w:tc>
          <w:tcPr>
            <w:tcW w:w="3544" w:type="dxa"/>
            <w:tcBorders>
              <w:top w:val="nil"/>
              <w:left w:val="nil"/>
              <w:bottom w:val="single" w:color="auto" w:sz="4" w:space="0"/>
              <w:right w:val="single" w:color="auto" w:sz="4" w:space="0"/>
            </w:tcBorders>
            <w:shd w:val="clear" w:color="auto" w:fill="auto"/>
            <w:vAlign w:val="center"/>
          </w:tcPr>
          <w:p w14:paraId="0EB9814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发电企业以本质安全为目标的智能开关运维精益管理</w:t>
            </w:r>
          </w:p>
        </w:tc>
        <w:tc>
          <w:tcPr>
            <w:tcW w:w="1276" w:type="dxa"/>
            <w:tcBorders>
              <w:top w:val="nil"/>
              <w:left w:val="nil"/>
              <w:bottom w:val="single" w:color="auto" w:sz="4" w:space="0"/>
              <w:right w:val="single" w:color="auto" w:sz="4" w:space="0"/>
            </w:tcBorders>
            <w:shd w:val="clear" w:color="auto" w:fill="auto"/>
            <w:noWrap/>
            <w:vAlign w:val="center"/>
          </w:tcPr>
          <w:p w14:paraId="7EEF351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A24FBB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8A860E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157</w:t>
            </w:r>
          </w:p>
        </w:tc>
        <w:tc>
          <w:tcPr>
            <w:tcW w:w="3260" w:type="dxa"/>
            <w:tcBorders>
              <w:top w:val="nil"/>
              <w:left w:val="nil"/>
              <w:bottom w:val="single" w:color="auto" w:sz="4" w:space="0"/>
              <w:right w:val="single" w:color="auto" w:sz="4" w:space="0"/>
            </w:tcBorders>
            <w:shd w:val="clear" w:color="auto" w:fill="auto"/>
            <w:vAlign w:val="center"/>
          </w:tcPr>
          <w:p w14:paraId="019B91D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云南华电金沙江中游水电开发有限公司阿海发电分公司</w:t>
            </w:r>
          </w:p>
        </w:tc>
        <w:tc>
          <w:tcPr>
            <w:tcW w:w="3544" w:type="dxa"/>
            <w:tcBorders>
              <w:top w:val="nil"/>
              <w:left w:val="nil"/>
              <w:bottom w:val="single" w:color="auto" w:sz="4" w:space="0"/>
              <w:right w:val="single" w:color="auto" w:sz="4" w:space="0"/>
            </w:tcBorders>
            <w:shd w:val="clear" w:color="auto" w:fill="auto"/>
            <w:vAlign w:val="center"/>
          </w:tcPr>
          <w:p w14:paraId="00B7FC0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大型水电站调速系统冗余控制可靠性的研究与应用</w:t>
            </w:r>
          </w:p>
        </w:tc>
        <w:tc>
          <w:tcPr>
            <w:tcW w:w="1276" w:type="dxa"/>
            <w:tcBorders>
              <w:top w:val="nil"/>
              <w:left w:val="nil"/>
              <w:bottom w:val="single" w:color="auto" w:sz="4" w:space="0"/>
              <w:right w:val="single" w:color="auto" w:sz="4" w:space="0"/>
            </w:tcBorders>
            <w:shd w:val="clear" w:color="auto" w:fill="auto"/>
            <w:noWrap/>
            <w:vAlign w:val="center"/>
          </w:tcPr>
          <w:p w14:paraId="5898F18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90784B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5B1F4D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158</w:t>
            </w:r>
          </w:p>
        </w:tc>
        <w:tc>
          <w:tcPr>
            <w:tcW w:w="3260" w:type="dxa"/>
            <w:tcBorders>
              <w:top w:val="nil"/>
              <w:left w:val="nil"/>
              <w:bottom w:val="single" w:color="auto" w:sz="4" w:space="0"/>
              <w:right w:val="single" w:color="auto" w:sz="4" w:space="0"/>
            </w:tcBorders>
            <w:shd w:val="clear" w:color="auto" w:fill="auto"/>
            <w:vAlign w:val="center"/>
          </w:tcPr>
          <w:p w14:paraId="31ABE72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华电忻州广宇煤电有限公司</w:t>
            </w:r>
          </w:p>
        </w:tc>
        <w:tc>
          <w:tcPr>
            <w:tcW w:w="3544" w:type="dxa"/>
            <w:tcBorders>
              <w:top w:val="nil"/>
              <w:left w:val="nil"/>
              <w:bottom w:val="single" w:color="auto" w:sz="4" w:space="0"/>
              <w:right w:val="single" w:color="auto" w:sz="4" w:space="0"/>
            </w:tcBorders>
            <w:shd w:val="clear" w:color="auto" w:fill="auto"/>
            <w:vAlign w:val="center"/>
          </w:tcPr>
          <w:p w14:paraId="1F538E2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一种新型复式多层结构门轴密封装置</w:t>
            </w:r>
          </w:p>
        </w:tc>
        <w:tc>
          <w:tcPr>
            <w:tcW w:w="1276" w:type="dxa"/>
            <w:tcBorders>
              <w:top w:val="nil"/>
              <w:left w:val="nil"/>
              <w:bottom w:val="single" w:color="auto" w:sz="4" w:space="0"/>
              <w:right w:val="single" w:color="auto" w:sz="4" w:space="0"/>
            </w:tcBorders>
            <w:shd w:val="clear" w:color="auto" w:fill="auto"/>
            <w:noWrap/>
            <w:vAlign w:val="center"/>
          </w:tcPr>
          <w:p w14:paraId="30581AE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B09F35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1CA9DC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159</w:t>
            </w:r>
          </w:p>
        </w:tc>
        <w:tc>
          <w:tcPr>
            <w:tcW w:w="3260" w:type="dxa"/>
            <w:tcBorders>
              <w:top w:val="nil"/>
              <w:left w:val="nil"/>
              <w:bottom w:val="single" w:color="auto" w:sz="4" w:space="0"/>
              <w:right w:val="single" w:color="auto" w:sz="4" w:space="0"/>
            </w:tcBorders>
            <w:shd w:val="clear" w:color="auto" w:fill="auto"/>
            <w:vAlign w:val="center"/>
          </w:tcPr>
          <w:p w14:paraId="43815F4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国网青海电力公司西宁供电公司</w:t>
            </w:r>
          </w:p>
        </w:tc>
        <w:tc>
          <w:tcPr>
            <w:tcW w:w="3544" w:type="dxa"/>
            <w:tcBorders>
              <w:top w:val="nil"/>
              <w:left w:val="nil"/>
              <w:bottom w:val="single" w:color="auto" w:sz="4" w:space="0"/>
              <w:right w:val="single" w:color="auto" w:sz="4" w:space="0"/>
            </w:tcBorders>
            <w:shd w:val="clear" w:color="auto" w:fill="auto"/>
            <w:vAlign w:val="center"/>
          </w:tcPr>
          <w:p w14:paraId="6B5EAA1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配电网工程前期技术服务费用取定的标准化管理</w:t>
            </w:r>
          </w:p>
        </w:tc>
        <w:tc>
          <w:tcPr>
            <w:tcW w:w="1276" w:type="dxa"/>
            <w:tcBorders>
              <w:top w:val="nil"/>
              <w:left w:val="nil"/>
              <w:bottom w:val="single" w:color="auto" w:sz="4" w:space="0"/>
              <w:right w:val="single" w:color="auto" w:sz="4" w:space="0"/>
            </w:tcBorders>
            <w:shd w:val="clear" w:color="auto" w:fill="auto"/>
            <w:noWrap/>
            <w:vAlign w:val="center"/>
          </w:tcPr>
          <w:p w14:paraId="6C845E8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85EF70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C9A523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160</w:t>
            </w:r>
          </w:p>
        </w:tc>
        <w:tc>
          <w:tcPr>
            <w:tcW w:w="3260" w:type="dxa"/>
            <w:tcBorders>
              <w:top w:val="nil"/>
              <w:left w:val="nil"/>
              <w:bottom w:val="single" w:color="auto" w:sz="4" w:space="0"/>
              <w:right w:val="single" w:color="auto" w:sz="4" w:space="0"/>
            </w:tcBorders>
            <w:shd w:val="clear" w:color="auto" w:fill="auto"/>
            <w:vAlign w:val="center"/>
          </w:tcPr>
          <w:p w14:paraId="41D0E0D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华能澜沧江水电股份有限公司古水水电工程建设管理局</w:t>
            </w:r>
          </w:p>
        </w:tc>
        <w:tc>
          <w:tcPr>
            <w:tcW w:w="3544" w:type="dxa"/>
            <w:tcBorders>
              <w:top w:val="nil"/>
              <w:left w:val="nil"/>
              <w:bottom w:val="single" w:color="auto" w:sz="4" w:space="0"/>
              <w:right w:val="single" w:color="auto" w:sz="4" w:space="0"/>
            </w:tcBorders>
            <w:shd w:val="clear" w:color="auto" w:fill="auto"/>
            <w:vAlign w:val="center"/>
          </w:tcPr>
          <w:p w14:paraId="1B3F1F1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面向变电站智能运维的电力设备状态监测与故障诊断模型</w:t>
            </w:r>
          </w:p>
        </w:tc>
        <w:tc>
          <w:tcPr>
            <w:tcW w:w="1276" w:type="dxa"/>
            <w:tcBorders>
              <w:top w:val="nil"/>
              <w:left w:val="nil"/>
              <w:bottom w:val="single" w:color="auto" w:sz="4" w:space="0"/>
              <w:right w:val="single" w:color="auto" w:sz="4" w:space="0"/>
            </w:tcBorders>
            <w:shd w:val="clear" w:color="auto" w:fill="auto"/>
            <w:noWrap/>
            <w:vAlign w:val="center"/>
          </w:tcPr>
          <w:p w14:paraId="2336ED6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F094D4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B44494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161</w:t>
            </w:r>
          </w:p>
        </w:tc>
        <w:tc>
          <w:tcPr>
            <w:tcW w:w="3260" w:type="dxa"/>
            <w:tcBorders>
              <w:top w:val="nil"/>
              <w:left w:val="nil"/>
              <w:bottom w:val="single" w:color="auto" w:sz="4" w:space="0"/>
              <w:right w:val="single" w:color="auto" w:sz="4" w:space="0"/>
            </w:tcBorders>
            <w:shd w:val="clear" w:color="auto" w:fill="auto"/>
            <w:vAlign w:val="center"/>
          </w:tcPr>
          <w:p w14:paraId="6DE2769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南瑞集团用电技术分公司</w:t>
            </w:r>
          </w:p>
        </w:tc>
        <w:tc>
          <w:tcPr>
            <w:tcW w:w="3544" w:type="dxa"/>
            <w:tcBorders>
              <w:top w:val="nil"/>
              <w:left w:val="nil"/>
              <w:bottom w:val="single" w:color="auto" w:sz="4" w:space="0"/>
              <w:right w:val="single" w:color="auto" w:sz="4" w:space="0"/>
            </w:tcBorders>
            <w:shd w:val="clear" w:color="auto" w:fill="auto"/>
            <w:vAlign w:val="center"/>
          </w:tcPr>
          <w:p w14:paraId="3A8CBFB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新型电力负荷管理系统智能标签研究与应用</w:t>
            </w:r>
          </w:p>
        </w:tc>
        <w:tc>
          <w:tcPr>
            <w:tcW w:w="1276" w:type="dxa"/>
            <w:tcBorders>
              <w:top w:val="nil"/>
              <w:left w:val="nil"/>
              <w:bottom w:val="single" w:color="auto" w:sz="4" w:space="0"/>
              <w:right w:val="single" w:color="auto" w:sz="4" w:space="0"/>
            </w:tcBorders>
            <w:shd w:val="clear" w:color="auto" w:fill="auto"/>
            <w:noWrap/>
            <w:vAlign w:val="center"/>
          </w:tcPr>
          <w:p w14:paraId="481711E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9B953F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9C3014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162</w:t>
            </w:r>
          </w:p>
        </w:tc>
        <w:tc>
          <w:tcPr>
            <w:tcW w:w="3260" w:type="dxa"/>
            <w:tcBorders>
              <w:top w:val="nil"/>
              <w:left w:val="nil"/>
              <w:bottom w:val="single" w:color="auto" w:sz="4" w:space="0"/>
              <w:right w:val="single" w:color="auto" w:sz="4" w:space="0"/>
            </w:tcBorders>
            <w:shd w:val="clear" w:color="auto" w:fill="auto"/>
            <w:vAlign w:val="center"/>
          </w:tcPr>
          <w:p w14:paraId="6145009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华电忻州广宇煤电有限公司</w:t>
            </w:r>
          </w:p>
        </w:tc>
        <w:tc>
          <w:tcPr>
            <w:tcW w:w="3544" w:type="dxa"/>
            <w:tcBorders>
              <w:top w:val="nil"/>
              <w:left w:val="nil"/>
              <w:bottom w:val="single" w:color="auto" w:sz="4" w:space="0"/>
              <w:right w:val="single" w:color="auto" w:sz="4" w:space="0"/>
            </w:tcBorders>
            <w:shd w:val="clear" w:color="auto" w:fill="auto"/>
            <w:vAlign w:val="center"/>
          </w:tcPr>
          <w:p w14:paraId="57957E0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热网循环泵密封环改造</w:t>
            </w:r>
          </w:p>
        </w:tc>
        <w:tc>
          <w:tcPr>
            <w:tcW w:w="1276" w:type="dxa"/>
            <w:tcBorders>
              <w:top w:val="nil"/>
              <w:left w:val="nil"/>
              <w:bottom w:val="single" w:color="auto" w:sz="4" w:space="0"/>
              <w:right w:val="single" w:color="auto" w:sz="4" w:space="0"/>
            </w:tcBorders>
            <w:shd w:val="clear" w:color="auto" w:fill="auto"/>
            <w:noWrap/>
            <w:vAlign w:val="center"/>
          </w:tcPr>
          <w:p w14:paraId="1951980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8B6FE8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EE2C5E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163</w:t>
            </w:r>
          </w:p>
        </w:tc>
        <w:tc>
          <w:tcPr>
            <w:tcW w:w="3260" w:type="dxa"/>
            <w:tcBorders>
              <w:top w:val="nil"/>
              <w:left w:val="nil"/>
              <w:bottom w:val="single" w:color="auto" w:sz="4" w:space="0"/>
              <w:right w:val="single" w:color="auto" w:sz="4" w:space="0"/>
            </w:tcBorders>
            <w:shd w:val="clear" w:color="auto" w:fill="auto"/>
            <w:vAlign w:val="center"/>
          </w:tcPr>
          <w:p w14:paraId="79381FE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w:t>
            </w:r>
          </w:p>
        </w:tc>
        <w:tc>
          <w:tcPr>
            <w:tcW w:w="3544" w:type="dxa"/>
            <w:tcBorders>
              <w:top w:val="nil"/>
              <w:left w:val="nil"/>
              <w:bottom w:val="single" w:color="auto" w:sz="4" w:space="0"/>
              <w:right w:val="single" w:color="auto" w:sz="4" w:space="0"/>
            </w:tcBorders>
            <w:shd w:val="clear" w:color="auto" w:fill="auto"/>
            <w:vAlign w:val="center"/>
          </w:tcPr>
          <w:p w14:paraId="1FA45B5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基于“两重点一理念，三常态一服务，四指标一红线”的数据合规管理</w:t>
            </w:r>
          </w:p>
        </w:tc>
        <w:tc>
          <w:tcPr>
            <w:tcW w:w="1276" w:type="dxa"/>
            <w:tcBorders>
              <w:top w:val="nil"/>
              <w:left w:val="nil"/>
              <w:bottom w:val="single" w:color="auto" w:sz="4" w:space="0"/>
              <w:right w:val="single" w:color="auto" w:sz="4" w:space="0"/>
            </w:tcBorders>
            <w:shd w:val="clear" w:color="auto" w:fill="auto"/>
            <w:noWrap/>
            <w:vAlign w:val="center"/>
          </w:tcPr>
          <w:p w14:paraId="12AEF6F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948415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6E9F98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164</w:t>
            </w:r>
          </w:p>
        </w:tc>
        <w:tc>
          <w:tcPr>
            <w:tcW w:w="3260" w:type="dxa"/>
            <w:tcBorders>
              <w:top w:val="nil"/>
              <w:left w:val="nil"/>
              <w:bottom w:val="single" w:color="auto" w:sz="4" w:space="0"/>
              <w:right w:val="single" w:color="auto" w:sz="4" w:space="0"/>
            </w:tcBorders>
            <w:shd w:val="clear" w:color="auto" w:fill="auto"/>
            <w:vAlign w:val="center"/>
          </w:tcPr>
          <w:p w14:paraId="402D5CB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浙江浙能镇海发电有限责任公司</w:t>
            </w:r>
          </w:p>
        </w:tc>
        <w:tc>
          <w:tcPr>
            <w:tcW w:w="3544" w:type="dxa"/>
            <w:tcBorders>
              <w:top w:val="nil"/>
              <w:left w:val="nil"/>
              <w:bottom w:val="single" w:color="auto" w:sz="4" w:space="0"/>
              <w:right w:val="single" w:color="auto" w:sz="4" w:space="0"/>
            </w:tcBorders>
            <w:shd w:val="clear" w:color="auto" w:fill="auto"/>
            <w:vAlign w:val="center"/>
          </w:tcPr>
          <w:p w14:paraId="55C7FDF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电厂热电偶元件减震小革新</w:t>
            </w:r>
          </w:p>
        </w:tc>
        <w:tc>
          <w:tcPr>
            <w:tcW w:w="1276" w:type="dxa"/>
            <w:tcBorders>
              <w:top w:val="nil"/>
              <w:left w:val="nil"/>
              <w:bottom w:val="single" w:color="auto" w:sz="4" w:space="0"/>
              <w:right w:val="single" w:color="auto" w:sz="4" w:space="0"/>
            </w:tcBorders>
            <w:shd w:val="clear" w:color="auto" w:fill="auto"/>
            <w:noWrap/>
            <w:vAlign w:val="center"/>
          </w:tcPr>
          <w:p w14:paraId="6307989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68F69C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9862A8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165</w:t>
            </w:r>
          </w:p>
        </w:tc>
        <w:tc>
          <w:tcPr>
            <w:tcW w:w="3260" w:type="dxa"/>
            <w:tcBorders>
              <w:top w:val="nil"/>
              <w:left w:val="nil"/>
              <w:bottom w:val="single" w:color="auto" w:sz="4" w:space="0"/>
              <w:right w:val="single" w:color="auto" w:sz="4" w:space="0"/>
            </w:tcBorders>
            <w:shd w:val="clear" w:color="auto" w:fill="auto"/>
            <w:vAlign w:val="center"/>
          </w:tcPr>
          <w:p w14:paraId="3E0FF51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国网安徽省电力有限公司肥东县供电公司</w:t>
            </w:r>
          </w:p>
        </w:tc>
        <w:tc>
          <w:tcPr>
            <w:tcW w:w="3544" w:type="dxa"/>
            <w:tcBorders>
              <w:top w:val="nil"/>
              <w:left w:val="nil"/>
              <w:bottom w:val="single" w:color="auto" w:sz="4" w:space="0"/>
              <w:right w:val="single" w:color="auto" w:sz="4" w:space="0"/>
            </w:tcBorders>
            <w:shd w:val="clear" w:color="auto" w:fill="auto"/>
            <w:vAlign w:val="center"/>
          </w:tcPr>
          <w:p w14:paraId="7545B79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配网绝缘斗臂车乘斗防触碰自动报警装置的研制</w:t>
            </w:r>
          </w:p>
        </w:tc>
        <w:tc>
          <w:tcPr>
            <w:tcW w:w="1276" w:type="dxa"/>
            <w:tcBorders>
              <w:top w:val="nil"/>
              <w:left w:val="nil"/>
              <w:bottom w:val="single" w:color="auto" w:sz="4" w:space="0"/>
              <w:right w:val="single" w:color="auto" w:sz="4" w:space="0"/>
            </w:tcBorders>
            <w:shd w:val="clear" w:color="auto" w:fill="auto"/>
            <w:noWrap/>
            <w:vAlign w:val="center"/>
          </w:tcPr>
          <w:p w14:paraId="4E7D889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FB3D56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AF2CB1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166</w:t>
            </w:r>
          </w:p>
        </w:tc>
        <w:tc>
          <w:tcPr>
            <w:tcW w:w="3260" w:type="dxa"/>
            <w:tcBorders>
              <w:top w:val="nil"/>
              <w:left w:val="nil"/>
              <w:bottom w:val="single" w:color="auto" w:sz="4" w:space="0"/>
              <w:right w:val="single" w:color="auto" w:sz="4" w:space="0"/>
            </w:tcBorders>
            <w:shd w:val="clear" w:color="auto" w:fill="auto"/>
            <w:vAlign w:val="center"/>
          </w:tcPr>
          <w:p w14:paraId="7559CD0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国网福建省电力有限公司闽清县供电公司</w:t>
            </w:r>
          </w:p>
        </w:tc>
        <w:tc>
          <w:tcPr>
            <w:tcW w:w="3544" w:type="dxa"/>
            <w:tcBorders>
              <w:top w:val="nil"/>
              <w:left w:val="nil"/>
              <w:bottom w:val="single" w:color="auto" w:sz="4" w:space="0"/>
              <w:right w:val="single" w:color="auto" w:sz="4" w:space="0"/>
            </w:tcBorders>
            <w:shd w:val="clear" w:color="auto" w:fill="auto"/>
            <w:vAlign w:val="center"/>
          </w:tcPr>
          <w:p w14:paraId="1FCB5DE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电力微型物联网温度智能报警装置的研制</w:t>
            </w:r>
          </w:p>
        </w:tc>
        <w:tc>
          <w:tcPr>
            <w:tcW w:w="1276" w:type="dxa"/>
            <w:tcBorders>
              <w:top w:val="nil"/>
              <w:left w:val="nil"/>
              <w:bottom w:val="single" w:color="auto" w:sz="4" w:space="0"/>
              <w:right w:val="single" w:color="auto" w:sz="4" w:space="0"/>
            </w:tcBorders>
            <w:shd w:val="clear" w:color="auto" w:fill="auto"/>
            <w:noWrap/>
            <w:vAlign w:val="center"/>
          </w:tcPr>
          <w:p w14:paraId="31FB748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D20189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05B028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167</w:t>
            </w:r>
          </w:p>
        </w:tc>
        <w:tc>
          <w:tcPr>
            <w:tcW w:w="3260" w:type="dxa"/>
            <w:tcBorders>
              <w:top w:val="nil"/>
              <w:left w:val="nil"/>
              <w:bottom w:val="single" w:color="auto" w:sz="4" w:space="0"/>
              <w:right w:val="single" w:color="auto" w:sz="4" w:space="0"/>
            </w:tcBorders>
            <w:shd w:val="clear" w:color="auto" w:fill="auto"/>
            <w:vAlign w:val="center"/>
          </w:tcPr>
          <w:p w14:paraId="4B197BE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华能澜沧江水电股份有限公司漫湾水电厂</w:t>
            </w:r>
          </w:p>
        </w:tc>
        <w:tc>
          <w:tcPr>
            <w:tcW w:w="3544" w:type="dxa"/>
            <w:tcBorders>
              <w:top w:val="nil"/>
              <w:left w:val="nil"/>
              <w:bottom w:val="single" w:color="auto" w:sz="4" w:space="0"/>
              <w:right w:val="single" w:color="auto" w:sz="4" w:space="0"/>
            </w:tcBorders>
            <w:shd w:val="clear" w:color="auto" w:fill="auto"/>
            <w:vAlign w:val="center"/>
          </w:tcPr>
          <w:p w14:paraId="6102B1D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引张线光学成像测量装置</w:t>
            </w:r>
          </w:p>
        </w:tc>
        <w:tc>
          <w:tcPr>
            <w:tcW w:w="1276" w:type="dxa"/>
            <w:tcBorders>
              <w:top w:val="nil"/>
              <w:left w:val="nil"/>
              <w:bottom w:val="single" w:color="auto" w:sz="4" w:space="0"/>
              <w:right w:val="single" w:color="auto" w:sz="4" w:space="0"/>
            </w:tcBorders>
            <w:shd w:val="clear" w:color="auto" w:fill="auto"/>
            <w:noWrap/>
            <w:vAlign w:val="center"/>
          </w:tcPr>
          <w:p w14:paraId="19C0EDA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4114C0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534079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168</w:t>
            </w:r>
          </w:p>
        </w:tc>
        <w:tc>
          <w:tcPr>
            <w:tcW w:w="3260" w:type="dxa"/>
            <w:tcBorders>
              <w:top w:val="nil"/>
              <w:left w:val="nil"/>
              <w:bottom w:val="single" w:color="auto" w:sz="4" w:space="0"/>
              <w:right w:val="single" w:color="auto" w:sz="4" w:space="0"/>
            </w:tcBorders>
            <w:shd w:val="clear" w:color="auto" w:fill="auto"/>
            <w:vAlign w:val="center"/>
          </w:tcPr>
          <w:p w14:paraId="54BBEBB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中国南方电网有限责任公司超高压输电公司南宁局</w:t>
            </w:r>
          </w:p>
        </w:tc>
        <w:tc>
          <w:tcPr>
            <w:tcW w:w="3544" w:type="dxa"/>
            <w:tcBorders>
              <w:top w:val="nil"/>
              <w:left w:val="nil"/>
              <w:bottom w:val="single" w:color="auto" w:sz="4" w:space="0"/>
              <w:right w:val="single" w:color="auto" w:sz="4" w:space="0"/>
            </w:tcBorders>
            <w:shd w:val="clear" w:color="auto" w:fill="auto"/>
            <w:vAlign w:val="center"/>
          </w:tcPr>
          <w:p w14:paraId="5B2C5C3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智能干式空心电抗器直流电阻测试仪的研制</w:t>
            </w:r>
          </w:p>
        </w:tc>
        <w:tc>
          <w:tcPr>
            <w:tcW w:w="1276" w:type="dxa"/>
            <w:tcBorders>
              <w:top w:val="nil"/>
              <w:left w:val="nil"/>
              <w:bottom w:val="single" w:color="auto" w:sz="4" w:space="0"/>
              <w:right w:val="single" w:color="auto" w:sz="4" w:space="0"/>
            </w:tcBorders>
            <w:shd w:val="clear" w:color="auto" w:fill="auto"/>
            <w:noWrap/>
            <w:vAlign w:val="center"/>
          </w:tcPr>
          <w:p w14:paraId="28E5956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B8145C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0B1F8F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169</w:t>
            </w:r>
          </w:p>
        </w:tc>
        <w:tc>
          <w:tcPr>
            <w:tcW w:w="3260" w:type="dxa"/>
            <w:tcBorders>
              <w:top w:val="nil"/>
              <w:left w:val="nil"/>
              <w:bottom w:val="single" w:color="auto" w:sz="4" w:space="0"/>
              <w:right w:val="single" w:color="auto" w:sz="4" w:space="0"/>
            </w:tcBorders>
            <w:shd w:val="clear" w:color="auto" w:fill="auto"/>
            <w:vAlign w:val="center"/>
          </w:tcPr>
          <w:p w14:paraId="7371FC6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中国南方电网有限责任公司超高压输电公司梧州局</w:t>
            </w:r>
          </w:p>
        </w:tc>
        <w:tc>
          <w:tcPr>
            <w:tcW w:w="3544" w:type="dxa"/>
            <w:tcBorders>
              <w:top w:val="nil"/>
              <w:left w:val="nil"/>
              <w:bottom w:val="single" w:color="auto" w:sz="4" w:space="0"/>
              <w:right w:val="single" w:color="auto" w:sz="4" w:space="0"/>
            </w:tcBorders>
            <w:shd w:val="clear" w:color="auto" w:fill="auto"/>
            <w:vAlign w:val="center"/>
          </w:tcPr>
          <w:p w14:paraId="3E45148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厂站自动化系统数据的深度挖掘研究及应用</w:t>
            </w:r>
          </w:p>
        </w:tc>
        <w:tc>
          <w:tcPr>
            <w:tcW w:w="1276" w:type="dxa"/>
            <w:tcBorders>
              <w:top w:val="nil"/>
              <w:left w:val="nil"/>
              <w:bottom w:val="single" w:color="auto" w:sz="4" w:space="0"/>
              <w:right w:val="single" w:color="auto" w:sz="4" w:space="0"/>
            </w:tcBorders>
            <w:shd w:val="clear" w:color="auto" w:fill="auto"/>
            <w:noWrap/>
            <w:vAlign w:val="center"/>
          </w:tcPr>
          <w:p w14:paraId="0030719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C1CA8D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947A1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170</w:t>
            </w:r>
          </w:p>
        </w:tc>
        <w:tc>
          <w:tcPr>
            <w:tcW w:w="3260" w:type="dxa"/>
            <w:tcBorders>
              <w:top w:val="nil"/>
              <w:left w:val="nil"/>
              <w:bottom w:val="single" w:color="auto" w:sz="4" w:space="0"/>
              <w:right w:val="single" w:color="auto" w:sz="4" w:space="0"/>
            </w:tcBorders>
            <w:shd w:val="clear" w:color="auto" w:fill="auto"/>
            <w:vAlign w:val="center"/>
          </w:tcPr>
          <w:p w14:paraId="7E79356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国网福建省电力有限公司永泰县供电公司</w:t>
            </w:r>
          </w:p>
        </w:tc>
        <w:tc>
          <w:tcPr>
            <w:tcW w:w="3544" w:type="dxa"/>
            <w:tcBorders>
              <w:top w:val="nil"/>
              <w:left w:val="nil"/>
              <w:bottom w:val="single" w:color="auto" w:sz="4" w:space="0"/>
              <w:right w:val="single" w:color="auto" w:sz="4" w:space="0"/>
            </w:tcBorders>
            <w:shd w:val="clear" w:color="auto" w:fill="auto"/>
            <w:vAlign w:val="center"/>
          </w:tcPr>
          <w:p w14:paraId="08B4314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提高配网全量停电信息管控率</w:t>
            </w:r>
          </w:p>
        </w:tc>
        <w:tc>
          <w:tcPr>
            <w:tcW w:w="1276" w:type="dxa"/>
            <w:tcBorders>
              <w:top w:val="nil"/>
              <w:left w:val="nil"/>
              <w:bottom w:val="single" w:color="auto" w:sz="4" w:space="0"/>
              <w:right w:val="single" w:color="auto" w:sz="4" w:space="0"/>
            </w:tcBorders>
            <w:shd w:val="clear" w:color="auto" w:fill="auto"/>
            <w:noWrap/>
            <w:vAlign w:val="center"/>
          </w:tcPr>
          <w:p w14:paraId="7EE3399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CC3D3A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1FD96E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171</w:t>
            </w:r>
          </w:p>
        </w:tc>
        <w:tc>
          <w:tcPr>
            <w:tcW w:w="3260" w:type="dxa"/>
            <w:tcBorders>
              <w:top w:val="nil"/>
              <w:left w:val="nil"/>
              <w:bottom w:val="single" w:color="auto" w:sz="4" w:space="0"/>
              <w:right w:val="single" w:color="auto" w:sz="4" w:space="0"/>
            </w:tcBorders>
            <w:shd w:val="clear" w:color="auto" w:fill="auto"/>
            <w:vAlign w:val="center"/>
          </w:tcPr>
          <w:p w14:paraId="55C26DF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国网安徽省电力有限公司宿州供电公司</w:t>
            </w:r>
          </w:p>
        </w:tc>
        <w:tc>
          <w:tcPr>
            <w:tcW w:w="3544" w:type="dxa"/>
            <w:tcBorders>
              <w:top w:val="nil"/>
              <w:left w:val="nil"/>
              <w:bottom w:val="single" w:color="auto" w:sz="4" w:space="0"/>
              <w:right w:val="single" w:color="auto" w:sz="4" w:space="0"/>
            </w:tcBorders>
            <w:shd w:val="clear" w:color="auto" w:fill="auto"/>
            <w:vAlign w:val="center"/>
          </w:tcPr>
          <w:p w14:paraId="58D76C1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大型变压器试验高效短接装置的研制</w:t>
            </w:r>
          </w:p>
        </w:tc>
        <w:tc>
          <w:tcPr>
            <w:tcW w:w="1276" w:type="dxa"/>
            <w:tcBorders>
              <w:top w:val="nil"/>
              <w:left w:val="nil"/>
              <w:bottom w:val="single" w:color="auto" w:sz="4" w:space="0"/>
              <w:right w:val="single" w:color="auto" w:sz="4" w:space="0"/>
            </w:tcBorders>
            <w:shd w:val="clear" w:color="auto" w:fill="auto"/>
            <w:noWrap/>
            <w:vAlign w:val="center"/>
          </w:tcPr>
          <w:p w14:paraId="45D7DE9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69C6C4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13B66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172</w:t>
            </w:r>
          </w:p>
        </w:tc>
        <w:tc>
          <w:tcPr>
            <w:tcW w:w="3260" w:type="dxa"/>
            <w:tcBorders>
              <w:top w:val="nil"/>
              <w:left w:val="nil"/>
              <w:bottom w:val="single" w:color="auto" w:sz="4" w:space="0"/>
              <w:right w:val="single" w:color="auto" w:sz="4" w:space="0"/>
            </w:tcBorders>
            <w:shd w:val="clear" w:color="auto" w:fill="auto"/>
            <w:vAlign w:val="center"/>
          </w:tcPr>
          <w:p w14:paraId="63FAF64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国电投南通新能源有限公司</w:t>
            </w:r>
          </w:p>
        </w:tc>
        <w:tc>
          <w:tcPr>
            <w:tcW w:w="3544" w:type="dxa"/>
            <w:tcBorders>
              <w:top w:val="nil"/>
              <w:left w:val="nil"/>
              <w:bottom w:val="single" w:color="auto" w:sz="4" w:space="0"/>
              <w:right w:val="single" w:color="auto" w:sz="4" w:space="0"/>
            </w:tcBorders>
            <w:shd w:val="clear" w:color="auto" w:fill="auto"/>
            <w:vAlign w:val="center"/>
          </w:tcPr>
          <w:p w14:paraId="577B83A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基于控制策略改进，提高全功率变流器功率模块运行稳定性的研究及应用</w:t>
            </w:r>
          </w:p>
        </w:tc>
        <w:tc>
          <w:tcPr>
            <w:tcW w:w="1276" w:type="dxa"/>
            <w:tcBorders>
              <w:top w:val="nil"/>
              <w:left w:val="nil"/>
              <w:bottom w:val="single" w:color="auto" w:sz="4" w:space="0"/>
              <w:right w:val="single" w:color="auto" w:sz="4" w:space="0"/>
            </w:tcBorders>
            <w:shd w:val="clear" w:color="auto" w:fill="auto"/>
            <w:noWrap/>
            <w:vAlign w:val="center"/>
          </w:tcPr>
          <w:p w14:paraId="64BD00E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E808F9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E55F72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173</w:t>
            </w:r>
          </w:p>
        </w:tc>
        <w:tc>
          <w:tcPr>
            <w:tcW w:w="3260" w:type="dxa"/>
            <w:tcBorders>
              <w:top w:val="nil"/>
              <w:left w:val="nil"/>
              <w:bottom w:val="single" w:color="auto" w:sz="4" w:space="0"/>
              <w:right w:val="single" w:color="auto" w:sz="4" w:space="0"/>
            </w:tcBorders>
            <w:shd w:val="clear" w:color="auto" w:fill="auto"/>
            <w:vAlign w:val="center"/>
          </w:tcPr>
          <w:p w14:paraId="2A878CA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国网陕西省电力有限公司</w:t>
            </w:r>
          </w:p>
        </w:tc>
        <w:tc>
          <w:tcPr>
            <w:tcW w:w="3544" w:type="dxa"/>
            <w:tcBorders>
              <w:top w:val="nil"/>
              <w:left w:val="nil"/>
              <w:bottom w:val="single" w:color="auto" w:sz="4" w:space="0"/>
              <w:right w:val="single" w:color="auto" w:sz="4" w:space="0"/>
            </w:tcBorders>
            <w:shd w:val="clear" w:color="auto" w:fill="auto"/>
            <w:vAlign w:val="center"/>
          </w:tcPr>
          <w:p w14:paraId="506728B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基于“质量管理理论”的管理诊断及业务评价研究与实践</w:t>
            </w:r>
          </w:p>
        </w:tc>
        <w:tc>
          <w:tcPr>
            <w:tcW w:w="1276" w:type="dxa"/>
            <w:tcBorders>
              <w:top w:val="nil"/>
              <w:left w:val="nil"/>
              <w:bottom w:val="single" w:color="auto" w:sz="4" w:space="0"/>
              <w:right w:val="single" w:color="auto" w:sz="4" w:space="0"/>
            </w:tcBorders>
            <w:shd w:val="clear" w:color="auto" w:fill="auto"/>
            <w:noWrap/>
            <w:vAlign w:val="center"/>
          </w:tcPr>
          <w:p w14:paraId="370F432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08F36F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C489D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174</w:t>
            </w:r>
          </w:p>
        </w:tc>
        <w:tc>
          <w:tcPr>
            <w:tcW w:w="3260" w:type="dxa"/>
            <w:tcBorders>
              <w:top w:val="nil"/>
              <w:left w:val="nil"/>
              <w:bottom w:val="single" w:color="auto" w:sz="4" w:space="0"/>
              <w:right w:val="single" w:color="auto" w:sz="4" w:space="0"/>
            </w:tcBorders>
            <w:shd w:val="clear" w:color="auto" w:fill="auto"/>
            <w:vAlign w:val="center"/>
          </w:tcPr>
          <w:p w14:paraId="3D49D08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国网泰安供电公司</w:t>
            </w:r>
          </w:p>
        </w:tc>
        <w:tc>
          <w:tcPr>
            <w:tcW w:w="3544" w:type="dxa"/>
            <w:tcBorders>
              <w:top w:val="nil"/>
              <w:left w:val="nil"/>
              <w:bottom w:val="single" w:color="auto" w:sz="4" w:space="0"/>
              <w:right w:val="single" w:color="auto" w:sz="4" w:space="0"/>
            </w:tcBorders>
            <w:shd w:val="clear" w:color="auto" w:fill="auto"/>
            <w:vAlign w:val="center"/>
          </w:tcPr>
          <w:p w14:paraId="6D879D2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一种变电站角差合环快速切换装置</w:t>
            </w:r>
          </w:p>
        </w:tc>
        <w:tc>
          <w:tcPr>
            <w:tcW w:w="1276" w:type="dxa"/>
            <w:tcBorders>
              <w:top w:val="nil"/>
              <w:left w:val="nil"/>
              <w:bottom w:val="single" w:color="auto" w:sz="4" w:space="0"/>
              <w:right w:val="single" w:color="auto" w:sz="4" w:space="0"/>
            </w:tcBorders>
            <w:shd w:val="clear" w:color="auto" w:fill="auto"/>
            <w:noWrap/>
            <w:vAlign w:val="center"/>
          </w:tcPr>
          <w:p w14:paraId="7DF7DEF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F2A0D6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9B90BA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175</w:t>
            </w:r>
          </w:p>
        </w:tc>
        <w:tc>
          <w:tcPr>
            <w:tcW w:w="3260" w:type="dxa"/>
            <w:tcBorders>
              <w:top w:val="nil"/>
              <w:left w:val="nil"/>
              <w:bottom w:val="single" w:color="auto" w:sz="4" w:space="0"/>
              <w:right w:val="single" w:color="auto" w:sz="4" w:space="0"/>
            </w:tcBorders>
            <w:shd w:val="clear" w:color="auto" w:fill="auto"/>
            <w:vAlign w:val="center"/>
          </w:tcPr>
          <w:p w14:paraId="3AA3452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贵州西电电力股份有限公司黔北发电厂</w:t>
            </w:r>
          </w:p>
        </w:tc>
        <w:tc>
          <w:tcPr>
            <w:tcW w:w="3544" w:type="dxa"/>
            <w:tcBorders>
              <w:top w:val="nil"/>
              <w:left w:val="nil"/>
              <w:bottom w:val="single" w:color="auto" w:sz="4" w:space="0"/>
              <w:right w:val="single" w:color="auto" w:sz="4" w:space="0"/>
            </w:tcBorders>
            <w:shd w:val="clear" w:color="auto" w:fill="auto"/>
            <w:vAlign w:val="center"/>
          </w:tcPr>
          <w:p w14:paraId="0EBD92E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提高汽轮机轴承振动测量数据精度技术设备的开发与研究</w:t>
            </w:r>
          </w:p>
        </w:tc>
        <w:tc>
          <w:tcPr>
            <w:tcW w:w="1276" w:type="dxa"/>
            <w:tcBorders>
              <w:top w:val="nil"/>
              <w:left w:val="nil"/>
              <w:bottom w:val="single" w:color="auto" w:sz="4" w:space="0"/>
              <w:right w:val="single" w:color="auto" w:sz="4" w:space="0"/>
            </w:tcBorders>
            <w:shd w:val="clear" w:color="auto" w:fill="auto"/>
            <w:noWrap/>
            <w:vAlign w:val="center"/>
          </w:tcPr>
          <w:p w14:paraId="5ECDA41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02BB4E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77567B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176</w:t>
            </w:r>
          </w:p>
        </w:tc>
        <w:tc>
          <w:tcPr>
            <w:tcW w:w="3260" w:type="dxa"/>
            <w:tcBorders>
              <w:top w:val="nil"/>
              <w:left w:val="nil"/>
              <w:bottom w:val="single" w:color="auto" w:sz="4" w:space="0"/>
              <w:right w:val="single" w:color="auto" w:sz="4" w:space="0"/>
            </w:tcBorders>
            <w:shd w:val="clear" w:color="auto" w:fill="auto"/>
            <w:vAlign w:val="center"/>
          </w:tcPr>
          <w:p w14:paraId="66CC006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国网江苏省电力有限公司泗阳县供电分公司</w:t>
            </w:r>
          </w:p>
        </w:tc>
        <w:tc>
          <w:tcPr>
            <w:tcW w:w="3544" w:type="dxa"/>
            <w:tcBorders>
              <w:top w:val="nil"/>
              <w:left w:val="nil"/>
              <w:bottom w:val="single" w:color="auto" w:sz="4" w:space="0"/>
              <w:right w:val="single" w:color="auto" w:sz="4" w:space="0"/>
            </w:tcBorders>
            <w:shd w:val="clear" w:color="auto" w:fill="auto"/>
            <w:vAlign w:val="center"/>
          </w:tcPr>
          <w:p w14:paraId="2365BE7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自动除湿装置：配电房湿度控制创新实践</w:t>
            </w:r>
          </w:p>
        </w:tc>
        <w:tc>
          <w:tcPr>
            <w:tcW w:w="1276" w:type="dxa"/>
            <w:tcBorders>
              <w:top w:val="nil"/>
              <w:left w:val="nil"/>
              <w:bottom w:val="single" w:color="auto" w:sz="4" w:space="0"/>
              <w:right w:val="single" w:color="auto" w:sz="4" w:space="0"/>
            </w:tcBorders>
            <w:shd w:val="clear" w:color="auto" w:fill="auto"/>
            <w:noWrap/>
            <w:vAlign w:val="center"/>
          </w:tcPr>
          <w:p w14:paraId="2103F2B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A6D959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8C5E64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177</w:t>
            </w:r>
          </w:p>
        </w:tc>
        <w:tc>
          <w:tcPr>
            <w:tcW w:w="3260" w:type="dxa"/>
            <w:tcBorders>
              <w:top w:val="nil"/>
              <w:left w:val="nil"/>
              <w:bottom w:val="single" w:color="auto" w:sz="4" w:space="0"/>
              <w:right w:val="single" w:color="auto" w:sz="4" w:space="0"/>
            </w:tcBorders>
            <w:shd w:val="clear" w:color="auto" w:fill="auto"/>
            <w:vAlign w:val="center"/>
          </w:tcPr>
          <w:p w14:paraId="6594BB7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上海上电漕泾发电有限公司</w:t>
            </w:r>
          </w:p>
        </w:tc>
        <w:tc>
          <w:tcPr>
            <w:tcW w:w="3544" w:type="dxa"/>
            <w:tcBorders>
              <w:top w:val="nil"/>
              <w:left w:val="nil"/>
              <w:bottom w:val="single" w:color="auto" w:sz="4" w:space="0"/>
              <w:right w:val="single" w:color="auto" w:sz="4" w:space="0"/>
            </w:tcBorders>
            <w:shd w:val="clear" w:color="auto" w:fill="auto"/>
            <w:vAlign w:val="center"/>
          </w:tcPr>
          <w:p w14:paraId="740A55B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污泥输送皮带跑偏次数降低质量改进</w:t>
            </w:r>
          </w:p>
        </w:tc>
        <w:tc>
          <w:tcPr>
            <w:tcW w:w="1276" w:type="dxa"/>
            <w:tcBorders>
              <w:top w:val="nil"/>
              <w:left w:val="nil"/>
              <w:bottom w:val="single" w:color="auto" w:sz="4" w:space="0"/>
              <w:right w:val="single" w:color="auto" w:sz="4" w:space="0"/>
            </w:tcBorders>
            <w:shd w:val="clear" w:color="auto" w:fill="auto"/>
            <w:noWrap/>
            <w:vAlign w:val="center"/>
          </w:tcPr>
          <w:p w14:paraId="7421598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82DF85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9E3EE5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178</w:t>
            </w:r>
          </w:p>
        </w:tc>
        <w:tc>
          <w:tcPr>
            <w:tcW w:w="3260" w:type="dxa"/>
            <w:tcBorders>
              <w:top w:val="nil"/>
              <w:left w:val="nil"/>
              <w:bottom w:val="single" w:color="auto" w:sz="4" w:space="0"/>
              <w:right w:val="single" w:color="auto" w:sz="4" w:space="0"/>
            </w:tcBorders>
            <w:shd w:val="clear" w:color="auto" w:fill="auto"/>
            <w:vAlign w:val="center"/>
          </w:tcPr>
          <w:p w14:paraId="30BA362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华电淄博热电有限公司</w:t>
            </w:r>
          </w:p>
        </w:tc>
        <w:tc>
          <w:tcPr>
            <w:tcW w:w="3544" w:type="dxa"/>
            <w:tcBorders>
              <w:top w:val="nil"/>
              <w:left w:val="nil"/>
              <w:bottom w:val="single" w:color="auto" w:sz="4" w:space="0"/>
              <w:right w:val="single" w:color="auto" w:sz="4" w:space="0"/>
            </w:tcBorders>
            <w:shd w:val="clear" w:color="auto" w:fill="auto"/>
            <w:vAlign w:val="center"/>
          </w:tcPr>
          <w:p w14:paraId="55811B8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以提升供热季容量补偿收益为目标的管理策略优化</w:t>
            </w:r>
          </w:p>
        </w:tc>
        <w:tc>
          <w:tcPr>
            <w:tcW w:w="1276" w:type="dxa"/>
            <w:tcBorders>
              <w:top w:val="nil"/>
              <w:left w:val="nil"/>
              <w:bottom w:val="single" w:color="auto" w:sz="4" w:space="0"/>
              <w:right w:val="single" w:color="auto" w:sz="4" w:space="0"/>
            </w:tcBorders>
            <w:shd w:val="clear" w:color="auto" w:fill="auto"/>
            <w:noWrap/>
            <w:vAlign w:val="center"/>
          </w:tcPr>
          <w:p w14:paraId="4D43972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FC01E3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5DF667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179</w:t>
            </w:r>
          </w:p>
        </w:tc>
        <w:tc>
          <w:tcPr>
            <w:tcW w:w="3260" w:type="dxa"/>
            <w:tcBorders>
              <w:top w:val="nil"/>
              <w:left w:val="nil"/>
              <w:bottom w:val="single" w:color="auto" w:sz="4" w:space="0"/>
              <w:right w:val="single" w:color="auto" w:sz="4" w:space="0"/>
            </w:tcBorders>
            <w:shd w:val="clear" w:color="auto" w:fill="auto"/>
            <w:vAlign w:val="center"/>
          </w:tcPr>
          <w:p w14:paraId="213BC21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华能澜沧江水电股份有限公司集控中心</w:t>
            </w:r>
          </w:p>
        </w:tc>
        <w:tc>
          <w:tcPr>
            <w:tcW w:w="3544" w:type="dxa"/>
            <w:tcBorders>
              <w:top w:val="nil"/>
              <w:left w:val="nil"/>
              <w:bottom w:val="single" w:color="auto" w:sz="4" w:space="0"/>
              <w:right w:val="single" w:color="auto" w:sz="4" w:space="0"/>
            </w:tcBorders>
            <w:shd w:val="clear" w:color="auto" w:fill="auto"/>
            <w:vAlign w:val="center"/>
          </w:tcPr>
          <w:p w14:paraId="165E3F0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提升集控指挥交互系统功能模块线上应用率</w:t>
            </w:r>
          </w:p>
        </w:tc>
        <w:tc>
          <w:tcPr>
            <w:tcW w:w="1276" w:type="dxa"/>
            <w:tcBorders>
              <w:top w:val="nil"/>
              <w:left w:val="nil"/>
              <w:bottom w:val="single" w:color="auto" w:sz="4" w:space="0"/>
              <w:right w:val="single" w:color="auto" w:sz="4" w:space="0"/>
            </w:tcBorders>
            <w:shd w:val="clear" w:color="auto" w:fill="auto"/>
            <w:noWrap/>
            <w:vAlign w:val="center"/>
          </w:tcPr>
          <w:p w14:paraId="7BFFF37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0993B2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BC12F8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180</w:t>
            </w:r>
          </w:p>
        </w:tc>
        <w:tc>
          <w:tcPr>
            <w:tcW w:w="3260" w:type="dxa"/>
            <w:tcBorders>
              <w:top w:val="nil"/>
              <w:left w:val="nil"/>
              <w:bottom w:val="single" w:color="auto" w:sz="4" w:space="0"/>
              <w:right w:val="single" w:color="auto" w:sz="4" w:space="0"/>
            </w:tcBorders>
            <w:shd w:val="clear" w:color="auto" w:fill="auto"/>
            <w:vAlign w:val="center"/>
          </w:tcPr>
          <w:p w14:paraId="080EB6B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北方联合电力有限责任公司包头第三热电厂</w:t>
            </w:r>
          </w:p>
        </w:tc>
        <w:tc>
          <w:tcPr>
            <w:tcW w:w="3544" w:type="dxa"/>
            <w:tcBorders>
              <w:top w:val="nil"/>
              <w:left w:val="nil"/>
              <w:bottom w:val="single" w:color="auto" w:sz="4" w:space="0"/>
              <w:right w:val="single" w:color="auto" w:sz="4" w:space="0"/>
            </w:tcBorders>
            <w:shd w:val="clear" w:color="auto" w:fill="auto"/>
            <w:vAlign w:val="center"/>
          </w:tcPr>
          <w:p w14:paraId="3F6DA38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降低稀释风机故障率</w:t>
            </w:r>
          </w:p>
        </w:tc>
        <w:tc>
          <w:tcPr>
            <w:tcW w:w="1276" w:type="dxa"/>
            <w:tcBorders>
              <w:top w:val="nil"/>
              <w:left w:val="nil"/>
              <w:bottom w:val="single" w:color="auto" w:sz="4" w:space="0"/>
              <w:right w:val="single" w:color="auto" w:sz="4" w:space="0"/>
            </w:tcBorders>
            <w:shd w:val="clear" w:color="auto" w:fill="auto"/>
            <w:noWrap/>
            <w:vAlign w:val="center"/>
          </w:tcPr>
          <w:p w14:paraId="362DE06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6060E0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BFE2A7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181</w:t>
            </w:r>
          </w:p>
        </w:tc>
        <w:tc>
          <w:tcPr>
            <w:tcW w:w="3260" w:type="dxa"/>
            <w:tcBorders>
              <w:top w:val="nil"/>
              <w:left w:val="nil"/>
              <w:bottom w:val="single" w:color="auto" w:sz="4" w:space="0"/>
              <w:right w:val="single" w:color="auto" w:sz="4" w:space="0"/>
            </w:tcBorders>
            <w:shd w:val="clear" w:color="auto" w:fill="auto"/>
            <w:vAlign w:val="center"/>
          </w:tcPr>
          <w:p w14:paraId="3B7DF83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国能宁阳生物发电有限公司</w:t>
            </w:r>
          </w:p>
        </w:tc>
        <w:tc>
          <w:tcPr>
            <w:tcW w:w="3544" w:type="dxa"/>
            <w:tcBorders>
              <w:top w:val="nil"/>
              <w:left w:val="nil"/>
              <w:bottom w:val="single" w:color="auto" w:sz="4" w:space="0"/>
              <w:right w:val="single" w:color="auto" w:sz="4" w:space="0"/>
            </w:tcBorders>
            <w:shd w:val="clear" w:color="auto" w:fill="auto"/>
            <w:vAlign w:val="center"/>
          </w:tcPr>
          <w:p w14:paraId="141721C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智能电力交易辅助系统</w:t>
            </w:r>
          </w:p>
        </w:tc>
        <w:tc>
          <w:tcPr>
            <w:tcW w:w="1276" w:type="dxa"/>
            <w:tcBorders>
              <w:top w:val="nil"/>
              <w:left w:val="nil"/>
              <w:bottom w:val="single" w:color="auto" w:sz="4" w:space="0"/>
              <w:right w:val="single" w:color="auto" w:sz="4" w:space="0"/>
            </w:tcBorders>
            <w:shd w:val="clear" w:color="auto" w:fill="auto"/>
            <w:noWrap/>
            <w:vAlign w:val="center"/>
          </w:tcPr>
          <w:p w14:paraId="35DAE03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61CB73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228A76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182</w:t>
            </w:r>
          </w:p>
        </w:tc>
        <w:tc>
          <w:tcPr>
            <w:tcW w:w="3260" w:type="dxa"/>
            <w:tcBorders>
              <w:top w:val="nil"/>
              <w:left w:val="nil"/>
              <w:bottom w:val="single" w:color="auto" w:sz="4" w:space="0"/>
              <w:right w:val="single" w:color="auto" w:sz="4" w:space="0"/>
            </w:tcBorders>
            <w:shd w:val="clear" w:color="auto" w:fill="auto"/>
            <w:vAlign w:val="center"/>
          </w:tcPr>
          <w:p w14:paraId="71B3A73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华电能源股份有限公司富拉尔基热电厂</w:t>
            </w:r>
          </w:p>
        </w:tc>
        <w:tc>
          <w:tcPr>
            <w:tcW w:w="3544" w:type="dxa"/>
            <w:tcBorders>
              <w:top w:val="nil"/>
              <w:left w:val="nil"/>
              <w:bottom w:val="single" w:color="auto" w:sz="4" w:space="0"/>
              <w:right w:val="single" w:color="auto" w:sz="4" w:space="0"/>
            </w:tcBorders>
            <w:shd w:val="clear" w:color="auto" w:fill="auto"/>
            <w:vAlign w:val="center"/>
          </w:tcPr>
          <w:p w14:paraId="6273731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KF6600型地下管线探测仪的扩展应用和研究</w:t>
            </w:r>
          </w:p>
        </w:tc>
        <w:tc>
          <w:tcPr>
            <w:tcW w:w="1276" w:type="dxa"/>
            <w:tcBorders>
              <w:top w:val="nil"/>
              <w:left w:val="nil"/>
              <w:bottom w:val="single" w:color="auto" w:sz="4" w:space="0"/>
              <w:right w:val="single" w:color="auto" w:sz="4" w:space="0"/>
            </w:tcBorders>
            <w:shd w:val="clear" w:color="auto" w:fill="auto"/>
            <w:noWrap/>
            <w:vAlign w:val="center"/>
          </w:tcPr>
          <w:p w14:paraId="1ACD0B6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34FAB2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24D182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183</w:t>
            </w:r>
          </w:p>
        </w:tc>
        <w:tc>
          <w:tcPr>
            <w:tcW w:w="3260" w:type="dxa"/>
            <w:tcBorders>
              <w:top w:val="nil"/>
              <w:left w:val="nil"/>
              <w:bottom w:val="single" w:color="auto" w:sz="4" w:space="0"/>
              <w:right w:val="single" w:color="auto" w:sz="4" w:space="0"/>
            </w:tcBorders>
            <w:shd w:val="clear" w:color="auto" w:fill="auto"/>
            <w:vAlign w:val="center"/>
          </w:tcPr>
          <w:p w14:paraId="78639AD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国网福建省电力有限公司泉州供电公司</w:t>
            </w:r>
          </w:p>
        </w:tc>
        <w:tc>
          <w:tcPr>
            <w:tcW w:w="3544" w:type="dxa"/>
            <w:tcBorders>
              <w:top w:val="nil"/>
              <w:left w:val="nil"/>
              <w:bottom w:val="single" w:color="auto" w:sz="4" w:space="0"/>
              <w:right w:val="single" w:color="auto" w:sz="4" w:space="0"/>
            </w:tcBorders>
            <w:shd w:val="clear" w:color="auto" w:fill="auto"/>
            <w:vAlign w:val="center"/>
          </w:tcPr>
          <w:p w14:paraId="052AEFC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变电站监控信号事件化技术</w:t>
            </w:r>
          </w:p>
        </w:tc>
        <w:tc>
          <w:tcPr>
            <w:tcW w:w="1276" w:type="dxa"/>
            <w:tcBorders>
              <w:top w:val="nil"/>
              <w:left w:val="nil"/>
              <w:bottom w:val="single" w:color="auto" w:sz="4" w:space="0"/>
              <w:right w:val="single" w:color="auto" w:sz="4" w:space="0"/>
            </w:tcBorders>
            <w:shd w:val="clear" w:color="auto" w:fill="auto"/>
            <w:noWrap/>
            <w:vAlign w:val="center"/>
          </w:tcPr>
          <w:p w14:paraId="45A7053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C297DC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E19774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184</w:t>
            </w:r>
          </w:p>
        </w:tc>
        <w:tc>
          <w:tcPr>
            <w:tcW w:w="3260" w:type="dxa"/>
            <w:tcBorders>
              <w:top w:val="nil"/>
              <w:left w:val="nil"/>
              <w:bottom w:val="single" w:color="auto" w:sz="4" w:space="0"/>
              <w:right w:val="single" w:color="auto" w:sz="4" w:space="0"/>
            </w:tcBorders>
            <w:shd w:val="clear" w:color="auto" w:fill="auto"/>
            <w:vAlign w:val="center"/>
          </w:tcPr>
          <w:p w14:paraId="360B3DA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临沂正信工程勘察设计有限公司</w:t>
            </w:r>
          </w:p>
        </w:tc>
        <w:tc>
          <w:tcPr>
            <w:tcW w:w="3544" w:type="dxa"/>
            <w:tcBorders>
              <w:top w:val="nil"/>
              <w:left w:val="nil"/>
              <w:bottom w:val="single" w:color="auto" w:sz="4" w:space="0"/>
              <w:right w:val="single" w:color="auto" w:sz="4" w:space="0"/>
            </w:tcBorders>
            <w:shd w:val="clear" w:color="auto" w:fill="auto"/>
            <w:vAlign w:val="center"/>
          </w:tcPr>
          <w:p w14:paraId="28514BD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变电站装配式建筑墙板防水方法研究</w:t>
            </w:r>
          </w:p>
        </w:tc>
        <w:tc>
          <w:tcPr>
            <w:tcW w:w="1276" w:type="dxa"/>
            <w:tcBorders>
              <w:top w:val="nil"/>
              <w:left w:val="nil"/>
              <w:bottom w:val="single" w:color="auto" w:sz="4" w:space="0"/>
              <w:right w:val="single" w:color="auto" w:sz="4" w:space="0"/>
            </w:tcBorders>
            <w:shd w:val="clear" w:color="auto" w:fill="auto"/>
            <w:noWrap/>
            <w:vAlign w:val="center"/>
          </w:tcPr>
          <w:p w14:paraId="69C4478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96D2BE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FAD58F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185</w:t>
            </w:r>
          </w:p>
        </w:tc>
        <w:tc>
          <w:tcPr>
            <w:tcW w:w="3260" w:type="dxa"/>
            <w:tcBorders>
              <w:top w:val="nil"/>
              <w:left w:val="nil"/>
              <w:bottom w:val="single" w:color="auto" w:sz="4" w:space="0"/>
              <w:right w:val="single" w:color="auto" w:sz="4" w:space="0"/>
            </w:tcBorders>
            <w:shd w:val="clear" w:color="auto" w:fill="auto"/>
            <w:vAlign w:val="center"/>
          </w:tcPr>
          <w:p w14:paraId="01004C5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中国三峡新能源（集团）股份有限公司云南分公司</w:t>
            </w:r>
          </w:p>
        </w:tc>
        <w:tc>
          <w:tcPr>
            <w:tcW w:w="3544" w:type="dxa"/>
            <w:tcBorders>
              <w:top w:val="nil"/>
              <w:left w:val="nil"/>
              <w:bottom w:val="single" w:color="auto" w:sz="4" w:space="0"/>
              <w:right w:val="single" w:color="auto" w:sz="4" w:space="0"/>
            </w:tcBorders>
            <w:shd w:val="clear" w:color="auto" w:fill="auto"/>
            <w:vAlign w:val="center"/>
          </w:tcPr>
          <w:p w14:paraId="31315B1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集控系统光伏支路电流异常智能化巡检</w:t>
            </w:r>
          </w:p>
        </w:tc>
        <w:tc>
          <w:tcPr>
            <w:tcW w:w="1276" w:type="dxa"/>
            <w:tcBorders>
              <w:top w:val="nil"/>
              <w:left w:val="nil"/>
              <w:bottom w:val="single" w:color="auto" w:sz="4" w:space="0"/>
              <w:right w:val="single" w:color="auto" w:sz="4" w:space="0"/>
            </w:tcBorders>
            <w:shd w:val="clear" w:color="auto" w:fill="auto"/>
            <w:noWrap/>
            <w:vAlign w:val="center"/>
          </w:tcPr>
          <w:p w14:paraId="30832F9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85E1DD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AE583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186</w:t>
            </w:r>
          </w:p>
        </w:tc>
        <w:tc>
          <w:tcPr>
            <w:tcW w:w="3260" w:type="dxa"/>
            <w:tcBorders>
              <w:top w:val="nil"/>
              <w:left w:val="nil"/>
              <w:bottom w:val="single" w:color="auto" w:sz="4" w:space="0"/>
              <w:right w:val="single" w:color="auto" w:sz="4" w:space="0"/>
            </w:tcBorders>
            <w:shd w:val="clear" w:color="auto" w:fill="auto"/>
            <w:vAlign w:val="center"/>
          </w:tcPr>
          <w:p w14:paraId="55CDFC7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国网安徽省电力有限公司肥东县供电公司</w:t>
            </w:r>
          </w:p>
        </w:tc>
        <w:tc>
          <w:tcPr>
            <w:tcW w:w="3544" w:type="dxa"/>
            <w:tcBorders>
              <w:top w:val="nil"/>
              <w:left w:val="nil"/>
              <w:bottom w:val="single" w:color="auto" w:sz="4" w:space="0"/>
              <w:right w:val="single" w:color="auto" w:sz="4" w:space="0"/>
            </w:tcBorders>
            <w:shd w:val="clear" w:color="auto" w:fill="auto"/>
            <w:vAlign w:val="center"/>
          </w:tcPr>
          <w:p w14:paraId="7CECCBC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小电缆管道通管机器人的研制</w:t>
            </w:r>
          </w:p>
        </w:tc>
        <w:tc>
          <w:tcPr>
            <w:tcW w:w="1276" w:type="dxa"/>
            <w:tcBorders>
              <w:top w:val="nil"/>
              <w:left w:val="nil"/>
              <w:bottom w:val="single" w:color="auto" w:sz="4" w:space="0"/>
              <w:right w:val="single" w:color="auto" w:sz="4" w:space="0"/>
            </w:tcBorders>
            <w:shd w:val="clear" w:color="auto" w:fill="auto"/>
            <w:noWrap/>
            <w:vAlign w:val="center"/>
          </w:tcPr>
          <w:p w14:paraId="3D9D43C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A1E034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6B5667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187</w:t>
            </w:r>
          </w:p>
        </w:tc>
        <w:tc>
          <w:tcPr>
            <w:tcW w:w="3260" w:type="dxa"/>
            <w:tcBorders>
              <w:top w:val="nil"/>
              <w:left w:val="nil"/>
              <w:bottom w:val="single" w:color="auto" w:sz="4" w:space="0"/>
              <w:right w:val="single" w:color="auto" w:sz="4" w:space="0"/>
            </w:tcBorders>
            <w:shd w:val="clear" w:color="auto" w:fill="auto"/>
            <w:vAlign w:val="center"/>
          </w:tcPr>
          <w:p w14:paraId="448160F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国网福建省电力有限公司长汀县供电公司</w:t>
            </w:r>
          </w:p>
        </w:tc>
        <w:tc>
          <w:tcPr>
            <w:tcW w:w="3544" w:type="dxa"/>
            <w:tcBorders>
              <w:top w:val="nil"/>
              <w:left w:val="nil"/>
              <w:bottom w:val="single" w:color="auto" w:sz="4" w:space="0"/>
              <w:right w:val="single" w:color="auto" w:sz="4" w:space="0"/>
            </w:tcBorders>
            <w:shd w:val="clear" w:color="auto" w:fill="auto"/>
            <w:vAlign w:val="center"/>
          </w:tcPr>
          <w:p w14:paraId="1BE1A3E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一种助力抢修时效提升的质量技术创新及质量改进措施</w:t>
            </w:r>
          </w:p>
        </w:tc>
        <w:tc>
          <w:tcPr>
            <w:tcW w:w="1276" w:type="dxa"/>
            <w:tcBorders>
              <w:top w:val="nil"/>
              <w:left w:val="nil"/>
              <w:bottom w:val="single" w:color="auto" w:sz="4" w:space="0"/>
              <w:right w:val="single" w:color="auto" w:sz="4" w:space="0"/>
            </w:tcBorders>
            <w:shd w:val="clear" w:color="auto" w:fill="auto"/>
            <w:noWrap/>
            <w:vAlign w:val="center"/>
          </w:tcPr>
          <w:p w14:paraId="7F5501D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C07410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388F7A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188</w:t>
            </w:r>
          </w:p>
        </w:tc>
        <w:tc>
          <w:tcPr>
            <w:tcW w:w="3260" w:type="dxa"/>
            <w:tcBorders>
              <w:top w:val="nil"/>
              <w:left w:val="nil"/>
              <w:bottom w:val="single" w:color="auto" w:sz="4" w:space="0"/>
              <w:right w:val="single" w:color="auto" w:sz="4" w:space="0"/>
            </w:tcBorders>
            <w:shd w:val="clear" w:color="auto" w:fill="auto"/>
            <w:vAlign w:val="center"/>
          </w:tcPr>
          <w:p w14:paraId="7F67374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华电能源股份有限公司富拉尔基发电厂</w:t>
            </w:r>
          </w:p>
        </w:tc>
        <w:tc>
          <w:tcPr>
            <w:tcW w:w="3544" w:type="dxa"/>
            <w:tcBorders>
              <w:top w:val="nil"/>
              <w:left w:val="nil"/>
              <w:bottom w:val="single" w:color="auto" w:sz="4" w:space="0"/>
              <w:right w:val="single" w:color="auto" w:sz="4" w:space="0"/>
            </w:tcBorders>
            <w:shd w:val="clear" w:color="auto" w:fill="auto"/>
            <w:vAlign w:val="center"/>
          </w:tcPr>
          <w:p w14:paraId="021EF17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提升国产200MW三缸三排汽全背压机组运行稳定性的技术研究与应用</w:t>
            </w:r>
          </w:p>
        </w:tc>
        <w:tc>
          <w:tcPr>
            <w:tcW w:w="1276" w:type="dxa"/>
            <w:tcBorders>
              <w:top w:val="nil"/>
              <w:left w:val="nil"/>
              <w:bottom w:val="single" w:color="auto" w:sz="4" w:space="0"/>
              <w:right w:val="single" w:color="auto" w:sz="4" w:space="0"/>
            </w:tcBorders>
            <w:shd w:val="clear" w:color="auto" w:fill="auto"/>
            <w:noWrap/>
            <w:vAlign w:val="center"/>
          </w:tcPr>
          <w:p w14:paraId="74E47BA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FD784B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A0793E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189</w:t>
            </w:r>
          </w:p>
        </w:tc>
        <w:tc>
          <w:tcPr>
            <w:tcW w:w="3260" w:type="dxa"/>
            <w:tcBorders>
              <w:top w:val="nil"/>
              <w:left w:val="nil"/>
              <w:bottom w:val="single" w:color="auto" w:sz="4" w:space="0"/>
              <w:right w:val="single" w:color="auto" w:sz="4" w:space="0"/>
            </w:tcBorders>
            <w:shd w:val="clear" w:color="auto" w:fill="auto"/>
            <w:vAlign w:val="center"/>
          </w:tcPr>
          <w:p w14:paraId="25A16F3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华能国际电力股份有限公司上海石洞口第一电厂</w:t>
            </w:r>
          </w:p>
        </w:tc>
        <w:tc>
          <w:tcPr>
            <w:tcW w:w="3544" w:type="dxa"/>
            <w:tcBorders>
              <w:top w:val="nil"/>
              <w:left w:val="nil"/>
              <w:bottom w:val="single" w:color="auto" w:sz="4" w:space="0"/>
              <w:right w:val="single" w:color="auto" w:sz="4" w:space="0"/>
            </w:tcBorders>
            <w:shd w:val="clear" w:color="auto" w:fill="auto"/>
            <w:vAlign w:val="center"/>
          </w:tcPr>
          <w:p w14:paraId="0030042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数字赋能下燃料系统的数字化升级与应用研究</w:t>
            </w:r>
          </w:p>
        </w:tc>
        <w:tc>
          <w:tcPr>
            <w:tcW w:w="1276" w:type="dxa"/>
            <w:tcBorders>
              <w:top w:val="nil"/>
              <w:left w:val="nil"/>
              <w:bottom w:val="single" w:color="auto" w:sz="4" w:space="0"/>
              <w:right w:val="single" w:color="auto" w:sz="4" w:space="0"/>
            </w:tcBorders>
            <w:shd w:val="clear" w:color="auto" w:fill="auto"/>
            <w:noWrap/>
            <w:vAlign w:val="center"/>
          </w:tcPr>
          <w:p w14:paraId="2965320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4ADD7B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B09625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190</w:t>
            </w:r>
          </w:p>
        </w:tc>
        <w:tc>
          <w:tcPr>
            <w:tcW w:w="3260" w:type="dxa"/>
            <w:tcBorders>
              <w:top w:val="nil"/>
              <w:left w:val="nil"/>
              <w:bottom w:val="single" w:color="auto" w:sz="4" w:space="0"/>
              <w:right w:val="single" w:color="auto" w:sz="4" w:space="0"/>
            </w:tcBorders>
            <w:shd w:val="clear" w:color="auto" w:fill="auto"/>
            <w:vAlign w:val="center"/>
          </w:tcPr>
          <w:p w14:paraId="34F4045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内蒙古京能康巴什热电有限公司</w:t>
            </w:r>
          </w:p>
        </w:tc>
        <w:tc>
          <w:tcPr>
            <w:tcW w:w="3544" w:type="dxa"/>
            <w:tcBorders>
              <w:top w:val="nil"/>
              <w:left w:val="nil"/>
              <w:bottom w:val="single" w:color="auto" w:sz="4" w:space="0"/>
              <w:right w:val="single" w:color="auto" w:sz="4" w:space="0"/>
            </w:tcBorders>
            <w:shd w:val="clear" w:color="auto" w:fill="auto"/>
            <w:vAlign w:val="center"/>
          </w:tcPr>
          <w:p w14:paraId="1ACE9EF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燃煤机组烟气余热梯级利用耦合疏水余热回收技术</w:t>
            </w:r>
          </w:p>
        </w:tc>
        <w:tc>
          <w:tcPr>
            <w:tcW w:w="1276" w:type="dxa"/>
            <w:tcBorders>
              <w:top w:val="nil"/>
              <w:left w:val="nil"/>
              <w:bottom w:val="single" w:color="auto" w:sz="4" w:space="0"/>
              <w:right w:val="single" w:color="auto" w:sz="4" w:space="0"/>
            </w:tcBorders>
            <w:shd w:val="clear" w:color="auto" w:fill="auto"/>
            <w:noWrap/>
            <w:vAlign w:val="center"/>
          </w:tcPr>
          <w:p w14:paraId="29DA41E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3FBAA9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A49FD4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191</w:t>
            </w:r>
          </w:p>
        </w:tc>
        <w:tc>
          <w:tcPr>
            <w:tcW w:w="3260" w:type="dxa"/>
            <w:tcBorders>
              <w:top w:val="nil"/>
              <w:left w:val="nil"/>
              <w:bottom w:val="single" w:color="auto" w:sz="4" w:space="0"/>
              <w:right w:val="single" w:color="auto" w:sz="4" w:space="0"/>
            </w:tcBorders>
            <w:shd w:val="clear" w:color="auto" w:fill="auto"/>
            <w:vAlign w:val="center"/>
          </w:tcPr>
          <w:p w14:paraId="3170F2C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三峡水利枢纽梯级调度通信中心成都中心</w:t>
            </w:r>
          </w:p>
        </w:tc>
        <w:tc>
          <w:tcPr>
            <w:tcW w:w="3544" w:type="dxa"/>
            <w:tcBorders>
              <w:top w:val="nil"/>
              <w:left w:val="nil"/>
              <w:bottom w:val="single" w:color="auto" w:sz="4" w:space="0"/>
              <w:right w:val="single" w:color="auto" w:sz="4" w:space="0"/>
            </w:tcBorders>
            <w:shd w:val="clear" w:color="auto" w:fill="auto"/>
            <w:vAlign w:val="center"/>
          </w:tcPr>
          <w:p w14:paraId="4168270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用于构建水电调控数据管理质量技术创新与质量改进的平台建设及应用研发</w:t>
            </w:r>
          </w:p>
        </w:tc>
        <w:tc>
          <w:tcPr>
            <w:tcW w:w="1276" w:type="dxa"/>
            <w:tcBorders>
              <w:top w:val="nil"/>
              <w:left w:val="nil"/>
              <w:bottom w:val="single" w:color="auto" w:sz="4" w:space="0"/>
              <w:right w:val="single" w:color="auto" w:sz="4" w:space="0"/>
            </w:tcBorders>
            <w:shd w:val="clear" w:color="auto" w:fill="auto"/>
            <w:noWrap/>
            <w:vAlign w:val="center"/>
          </w:tcPr>
          <w:p w14:paraId="3CB6349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C03EC9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9DD407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192</w:t>
            </w:r>
          </w:p>
        </w:tc>
        <w:tc>
          <w:tcPr>
            <w:tcW w:w="3260" w:type="dxa"/>
            <w:tcBorders>
              <w:top w:val="nil"/>
              <w:left w:val="nil"/>
              <w:bottom w:val="single" w:color="auto" w:sz="4" w:space="0"/>
              <w:right w:val="single" w:color="auto" w:sz="4" w:space="0"/>
            </w:tcBorders>
            <w:shd w:val="clear" w:color="auto" w:fill="auto"/>
            <w:vAlign w:val="center"/>
          </w:tcPr>
          <w:p w14:paraId="16E5884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浙江浙能镇海发电有限责任公司</w:t>
            </w:r>
          </w:p>
        </w:tc>
        <w:tc>
          <w:tcPr>
            <w:tcW w:w="3544" w:type="dxa"/>
            <w:tcBorders>
              <w:top w:val="nil"/>
              <w:left w:val="nil"/>
              <w:bottom w:val="single" w:color="auto" w:sz="4" w:space="0"/>
              <w:right w:val="single" w:color="auto" w:sz="4" w:space="0"/>
            </w:tcBorders>
            <w:shd w:val="clear" w:color="auto" w:fill="auto"/>
            <w:vAlign w:val="center"/>
          </w:tcPr>
          <w:p w14:paraId="67A8BA5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电厂脱硫废水系统曝气风机管道出风孔自洁式防堵技术创新</w:t>
            </w:r>
          </w:p>
        </w:tc>
        <w:tc>
          <w:tcPr>
            <w:tcW w:w="1276" w:type="dxa"/>
            <w:tcBorders>
              <w:top w:val="nil"/>
              <w:left w:val="nil"/>
              <w:bottom w:val="single" w:color="auto" w:sz="4" w:space="0"/>
              <w:right w:val="single" w:color="auto" w:sz="4" w:space="0"/>
            </w:tcBorders>
            <w:shd w:val="clear" w:color="auto" w:fill="auto"/>
            <w:noWrap/>
            <w:vAlign w:val="center"/>
          </w:tcPr>
          <w:p w14:paraId="3CF6252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0CEB4F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0B1475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193</w:t>
            </w:r>
          </w:p>
        </w:tc>
        <w:tc>
          <w:tcPr>
            <w:tcW w:w="3260" w:type="dxa"/>
            <w:tcBorders>
              <w:top w:val="nil"/>
              <w:left w:val="nil"/>
              <w:bottom w:val="single" w:color="auto" w:sz="4" w:space="0"/>
              <w:right w:val="single" w:color="auto" w:sz="4" w:space="0"/>
            </w:tcBorders>
            <w:shd w:val="clear" w:color="auto" w:fill="auto"/>
            <w:vAlign w:val="center"/>
          </w:tcPr>
          <w:p w14:paraId="2920B0D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国家电网有限公司特高压建设分公司</w:t>
            </w:r>
          </w:p>
        </w:tc>
        <w:tc>
          <w:tcPr>
            <w:tcW w:w="3544" w:type="dxa"/>
            <w:tcBorders>
              <w:top w:val="nil"/>
              <w:left w:val="nil"/>
              <w:bottom w:val="single" w:color="auto" w:sz="4" w:space="0"/>
              <w:right w:val="single" w:color="auto" w:sz="4" w:space="0"/>
            </w:tcBorders>
            <w:shd w:val="clear" w:color="auto" w:fill="auto"/>
            <w:vAlign w:val="center"/>
          </w:tcPr>
          <w:p w14:paraId="5CBB341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提高招标采购合规率</w:t>
            </w:r>
          </w:p>
        </w:tc>
        <w:tc>
          <w:tcPr>
            <w:tcW w:w="1276" w:type="dxa"/>
            <w:tcBorders>
              <w:top w:val="nil"/>
              <w:left w:val="nil"/>
              <w:bottom w:val="single" w:color="auto" w:sz="4" w:space="0"/>
              <w:right w:val="single" w:color="auto" w:sz="4" w:space="0"/>
            </w:tcBorders>
            <w:shd w:val="clear" w:color="auto" w:fill="auto"/>
            <w:noWrap/>
            <w:vAlign w:val="center"/>
          </w:tcPr>
          <w:p w14:paraId="1A107D2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60DC2E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5977B7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194</w:t>
            </w:r>
          </w:p>
        </w:tc>
        <w:tc>
          <w:tcPr>
            <w:tcW w:w="3260" w:type="dxa"/>
            <w:tcBorders>
              <w:top w:val="nil"/>
              <w:left w:val="nil"/>
              <w:bottom w:val="single" w:color="auto" w:sz="4" w:space="0"/>
              <w:right w:val="single" w:color="auto" w:sz="4" w:space="0"/>
            </w:tcBorders>
            <w:shd w:val="clear" w:color="auto" w:fill="auto"/>
            <w:vAlign w:val="center"/>
          </w:tcPr>
          <w:p w14:paraId="0477306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新蔡豫华新能源科技有限公司</w:t>
            </w:r>
          </w:p>
        </w:tc>
        <w:tc>
          <w:tcPr>
            <w:tcW w:w="3544" w:type="dxa"/>
            <w:tcBorders>
              <w:top w:val="nil"/>
              <w:left w:val="nil"/>
              <w:bottom w:val="single" w:color="auto" w:sz="4" w:space="0"/>
              <w:right w:val="single" w:color="auto" w:sz="4" w:space="0"/>
            </w:tcBorders>
            <w:shd w:val="clear" w:color="auto" w:fill="auto"/>
            <w:vAlign w:val="center"/>
          </w:tcPr>
          <w:p w14:paraId="77BEF5C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一种风电机组塔筒阻尼器保护装置</w:t>
            </w:r>
          </w:p>
        </w:tc>
        <w:tc>
          <w:tcPr>
            <w:tcW w:w="1276" w:type="dxa"/>
            <w:tcBorders>
              <w:top w:val="nil"/>
              <w:left w:val="nil"/>
              <w:bottom w:val="single" w:color="auto" w:sz="4" w:space="0"/>
              <w:right w:val="single" w:color="auto" w:sz="4" w:space="0"/>
            </w:tcBorders>
            <w:shd w:val="clear" w:color="auto" w:fill="auto"/>
            <w:noWrap/>
            <w:vAlign w:val="center"/>
          </w:tcPr>
          <w:p w14:paraId="1A88BB6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E45AA9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2D36C5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195</w:t>
            </w:r>
          </w:p>
        </w:tc>
        <w:tc>
          <w:tcPr>
            <w:tcW w:w="3260" w:type="dxa"/>
            <w:tcBorders>
              <w:top w:val="nil"/>
              <w:left w:val="nil"/>
              <w:bottom w:val="single" w:color="auto" w:sz="4" w:space="0"/>
              <w:right w:val="single" w:color="auto" w:sz="4" w:space="0"/>
            </w:tcBorders>
            <w:shd w:val="clear" w:color="auto" w:fill="auto"/>
            <w:vAlign w:val="center"/>
          </w:tcPr>
          <w:p w14:paraId="3E871F9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四川广安发电有限责任公司</w:t>
            </w:r>
          </w:p>
        </w:tc>
        <w:tc>
          <w:tcPr>
            <w:tcW w:w="3544" w:type="dxa"/>
            <w:tcBorders>
              <w:top w:val="nil"/>
              <w:left w:val="nil"/>
              <w:bottom w:val="single" w:color="auto" w:sz="4" w:space="0"/>
              <w:right w:val="single" w:color="auto" w:sz="4" w:space="0"/>
            </w:tcBorders>
            <w:shd w:val="clear" w:color="auto" w:fill="auto"/>
            <w:vAlign w:val="center"/>
          </w:tcPr>
          <w:p w14:paraId="52970E2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火电厂斗轮机拖缆导向缓冲装置的研制与应用</w:t>
            </w:r>
          </w:p>
        </w:tc>
        <w:tc>
          <w:tcPr>
            <w:tcW w:w="1276" w:type="dxa"/>
            <w:tcBorders>
              <w:top w:val="nil"/>
              <w:left w:val="nil"/>
              <w:bottom w:val="single" w:color="auto" w:sz="4" w:space="0"/>
              <w:right w:val="single" w:color="auto" w:sz="4" w:space="0"/>
            </w:tcBorders>
            <w:shd w:val="clear" w:color="auto" w:fill="auto"/>
            <w:noWrap/>
            <w:vAlign w:val="center"/>
          </w:tcPr>
          <w:p w14:paraId="3C8C6DC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58E620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3568D3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196</w:t>
            </w:r>
          </w:p>
        </w:tc>
        <w:tc>
          <w:tcPr>
            <w:tcW w:w="3260" w:type="dxa"/>
            <w:tcBorders>
              <w:top w:val="nil"/>
              <w:left w:val="nil"/>
              <w:bottom w:val="single" w:color="auto" w:sz="4" w:space="0"/>
              <w:right w:val="single" w:color="auto" w:sz="4" w:space="0"/>
            </w:tcBorders>
            <w:shd w:val="clear" w:color="auto" w:fill="auto"/>
            <w:vAlign w:val="center"/>
          </w:tcPr>
          <w:p w14:paraId="126299D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国网福清市供电公司</w:t>
            </w:r>
          </w:p>
        </w:tc>
        <w:tc>
          <w:tcPr>
            <w:tcW w:w="3544" w:type="dxa"/>
            <w:tcBorders>
              <w:top w:val="nil"/>
              <w:left w:val="nil"/>
              <w:bottom w:val="single" w:color="auto" w:sz="4" w:space="0"/>
              <w:right w:val="single" w:color="auto" w:sz="4" w:space="0"/>
            </w:tcBorders>
            <w:shd w:val="clear" w:color="auto" w:fill="auto"/>
            <w:vAlign w:val="center"/>
          </w:tcPr>
          <w:p w14:paraId="3EBA260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环网柜防潮底板封堵效果测试装置</w:t>
            </w:r>
          </w:p>
        </w:tc>
        <w:tc>
          <w:tcPr>
            <w:tcW w:w="1276" w:type="dxa"/>
            <w:tcBorders>
              <w:top w:val="nil"/>
              <w:left w:val="nil"/>
              <w:bottom w:val="single" w:color="auto" w:sz="4" w:space="0"/>
              <w:right w:val="single" w:color="auto" w:sz="4" w:space="0"/>
            </w:tcBorders>
            <w:shd w:val="clear" w:color="auto" w:fill="auto"/>
            <w:noWrap/>
            <w:vAlign w:val="center"/>
          </w:tcPr>
          <w:p w14:paraId="44292F3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23841C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D464D9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197</w:t>
            </w:r>
          </w:p>
        </w:tc>
        <w:tc>
          <w:tcPr>
            <w:tcW w:w="3260" w:type="dxa"/>
            <w:tcBorders>
              <w:top w:val="nil"/>
              <w:left w:val="nil"/>
              <w:bottom w:val="single" w:color="auto" w:sz="4" w:space="0"/>
              <w:right w:val="single" w:color="auto" w:sz="4" w:space="0"/>
            </w:tcBorders>
            <w:shd w:val="clear" w:color="auto" w:fill="auto"/>
            <w:vAlign w:val="center"/>
          </w:tcPr>
          <w:p w14:paraId="4B2414E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广东华电深圳能源有限公司</w:t>
            </w:r>
          </w:p>
        </w:tc>
        <w:tc>
          <w:tcPr>
            <w:tcW w:w="3544" w:type="dxa"/>
            <w:tcBorders>
              <w:top w:val="nil"/>
              <w:left w:val="nil"/>
              <w:bottom w:val="single" w:color="auto" w:sz="4" w:space="0"/>
              <w:right w:val="single" w:color="auto" w:sz="4" w:space="0"/>
            </w:tcBorders>
            <w:shd w:val="clear" w:color="auto" w:fill="auto"/>
            <w:vAlign w:val="center"/>
          </w:tcPr>
          <w:p w14:paraId="5E307E8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化学水处理超滤系统质量改进与创新</w:t>
            </w:r>
          </w:p>
        </w:tc>
        <w:tc>
          <w:tcPr>
            <w:tcW w:w="1276" w:type="dxa"/>
            <w:tcBorders>
              <w:top w:val="nil"/>
              <w:left w:val="nil"/>
              <w:bottom w:val="single" w:color="auto" w:sz="4" w:space="0"/>
              <w:right w:val="single" w:color="auto" w:sz="4" w:space="0"/>
            </w:tcBorders>
            <w:shd w:val="clear" w:color="auto" w:fill="auto"/>
            <w:noWrap/>
            <w:vAlign w:val="center"/>
          </w:tcPr>
          <w:p w14:paraId="57F7FBE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4C9235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180AE7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198</w:t>
            </w:r>
          </w:p>
        </w:tc>
        <w:tc>
          <w:tcPr>
            <w:tcW w:w="3260" w:type="dxa"/>
            <w:tcBorders>
              <w:top w:val="nil"/>
              <w:left w:val="nil"/>
              <w:bottom w:val="single" w:color="auto" w:sz="4" w:space="0"/>
              <w:right w:val="single" w:color="auto" w:sz="4" w:space="0"/>
            </w:tcBorders>
            <w:shd w:val="clear" w:color="auto" w:fill="auto"/>
            <w:vAlign w:val="center"/>
          </w:tcPr>
          <w:p w14:paraId="62E23F9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国网山东省电力公司泰安供电公司</w:t>
            </w:r>
          </w:p>
        </w:tc>
        <w:tc>
          <w:tcPr>
            <w:tcW w:w="3544" w:type="dxa"/>
            <w:tcBorders>
              <w:top w:val="nil"/>
              <w:left w:val="nil"/>
              <w:bottom w:val="single" w:color="auto" w:sz="4" w:space="0"/>
              <w:right w:val="single" w:color="auto" w:sz="4" w:space="0"/>
            </w:tcBorders>
            <w:shd w:val="clear" w:color="auto" w:fill="auto"/>
            <w:vAlign w:val="center"/>
          </w:tcPr>
          <w:p w14:paraId="1B5AEAC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变电站差动保护在线监测系统</w:t>
            </w:r>
          </w:p>
        </w:tc>
        <w:tc>
          <w:tcPr>
            <w:tcW w:w="1276" w:type="dxa"/>
            <w:tcBorders>
              <w:top w:val="nil"/>
              <w:left w:val="nil"/>
              <w:bottom w:val="single" w:color="auto" w:sz="4" w:space="0"/>
              <w:right w:val="single" w:color="auto" w:sz="4" w:space="0"/>
            </w:tcBorders>
            <w:shd w:val="clear" w:color="auto" w:fill="auto"/>
            <w:noWrap/>
            <w:vAlign w:val="center"/>
          </w:tcPr>
          <w:p w14:paraId="03373BA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866C46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60884A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199</w:t>
            </w:r>
          </w:p>
        </w:tc>
        <w:tc>
          <w:tcPr>
            <w:tcW w:w="3260" w:type="dxa"/>
            <w:tcBorders>
              <w:top w:val="nil"/>
              <w:left w:val="nil"/>
              <w:bottom w:val="single" w:color="auto" w:sz="4" w:space="0"/>
              <w:right w:val="single" w:color="auto" w:sz="4" w:space="0"/>
            </w:tcBorders>
            <w:shd w:val="clear" w:color="auto" w:fill="auto"/>
            <w:vAlign w:val="center"/>
          </w:tcPr>
          <w:p w14:paraId="5A39AF9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中国南方电网有限责任公司超高压输电公司南宁局</w:t>
            </w:r>
          </w:p>
        </w:tc>
        <w:tc>
          <w:tcPr>
            <w:tcW w:w="3544" w:type="dxa"/>
            <w:tcBorders>
              <w:top w:val="nil"/>
              <w:left w:val="nil"/>
              <w:bottom w:val="single" w:color="auto" w:sz="4" w:space="0"/>
              <w:right w:val="single" w:color="auto" w:sz="4" w:space="0"/>
            </w:tcBorders>
            <w:shd w:val="clear" w:color="auto" w:fill="auto"/>
            <w:vAlign w:val="center"/>
          </w:tcPr>
          <w:p w14:paraId="3241F7C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缩短跨网省超高压变电站倒闸操作时间</w:t>
            </w:r>
          </w:p>
        </w:tc>
        <w:tc>
          <w:tcPr>
            <w:tcW w:w="1276" w:type="dxa"/>
            <w:tcBorders>
              <w:top w:val="nil"/>
              <w:left w:val="nil"/>
              <w:bottom w:val="single" w:color="auto" w:sz="4" w:space="0"/>
              <w:right w:val="single" w:color="auto" w:sz="4" w:space="0"/>
            </w:tcBorders>
            <w:shd w:val="clear" w:color="auto" w:fill="auto"/>
            <w:noWrap/>
            <w:vAlign w:val="center"/>
          </w:tcPr>
          <w:p w14:paraId="3B33D66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E5EC20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F0E13A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200</w:t>
            </w:r>
          </w:p>
        </w:tc>
        <w:tc>
          <w:tcPr>
            <w:tcW w:w="3260" w:type="dxa"/>
            <w:tcBorders>
              <w:top w:val="nil"/>
              <w:left w:val="nil"/>
              <w:bottom w:val="single" w:color="auto" w:sz="4" w:space="0"/>
              <w:right w:val="single" w:color="auto" w:sz="4" w:space="0"/>
            </w:tcBorders>
            <w:shd w:val="clear" w:color="auto" w:fill="auto"/>
            <w:vAlign w:val="center"/>
          </w:tcPr>
          <w:p w14:paraId="1ACA81E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中国华电集团有限公司衢州乌溪江分公司</w:t>
            </w:r>
          </w:p>
        </w:tc>
        <w:tc>
          <w:tcPr>
            <w:tcW w:w="3544" w:type="dxa"/>
            <w:tcBorders>
              <w:top w:val="nil"/>
              <w:left w:val="nil"/>
              <w:bottom w:val="single" w:color="auto" w:sz="4" w:space="0"/>
              <w:right w:val="single" w:color="auto" w:sz="4" w:space="0"/>
            </w:tcBorders>
            <w:shd w:val="clear" w:color="auto" w:fill="auto"/>
            <w:vAlign w:val="center"/>
          </w:tcPr>
          <w:p w14:paraId="7941DBC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混流式水轮发电机组优发稳发运行策略应用</w:t>
            </w:r>
          </w:p>
        </w:tc>
        <w:tc>
          <w:tcPr>
            <w:tcW w:w="1276" w:type="dxa"/>
            <w:tcBorders>
              <w:top w:val="nil"/>
              <w:left w:val="nil"/>
              <w:bottom w:val="single" w:color="auto" w:sz="4" w:space="0"/>
              <w:right w:val="single" w:color="auto" w:sz="4" w:space="0"/>
            </w:tcBorders>
            <w:shd w:val="clear" w:color="auto" w:fill="auto"/>
            <w:noWrap/>
            <w:vAlign w:val="center"/>
          </w:tcPr>
          <w:p w14:paraId="44A1A55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46CE38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EFC372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w:t>
            </w:r>
          </w:p>
        </w:tc>
        <w:tc>
          <w:tcPr>
            <w:tcW w:w="3260" w:type="dxa"/>
            <w:tcBorders>
              <w:top w:val="nil"/>
              <w:left w:val="nil"/>
              <w:bottom w:val="single" w:color="auto" w:sz="4" w:space="0"/>
              <w:right w:val="single" w:color="auto" w:sz="4" w:space="0"/>
            </w:tcBorders>
            <w:shd w:val="clear" w:color="auto" w:fill="auto"/>
            <w:vAlign w:val="center"/>
          </w:tcPr>
          <w:p w14:paraId="6C22026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中国南方电网有限责任公司超高压输电公司梧州局</w:t>
            </w:r>
          </w:p>
        </w:tc>
        <w:tc>
          <w:tcPr>
            <w:tcW w:w="3544" w:type="dxa"/>
            <w:tcBorders>
              <w:top w:val="nil"/>
              <w:left w:val="nil"/>
              <w:bottom w:val="single" w:color="auto" w:sz="4" w:space="0"/>
              <w:right w:val="single" w:color="auto" w:sz="4" w:space="0"/>
            </w:tcBorders>
            <w:shd w:val="clear" w:color="auto" w:fill="auto"/>
            <w:vAlign w:val="center"/>
          </w:tcPr>
          <w:p w14:paraId="13B7838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一种安全可靠的便携式直流接地查找仪研制</w:t>
            </w:r>
          </w:p>
        </w:tc>
        <w:tc>
          <w:tcPr>
            <w:tcW w:w="1276" w:type="dxa"/>
            <w:tcBorders>
              <w:top w:val="nil"/>
              <w:left w:val="nil"/>
              <w:bottom w:val="single" w:color="auto" w:sz="4" w:space="0"/>
              <w:right w:val="single" w:color="auto" w:sz="4" w:space="0"/>
            </w:tcBorders>
            <w:shd w:val="clear" w:color="auto" w:fill="auto"/>
            <w:noWrap/>
            <w:vAlign w:val="center"/>
          </w:tcPr>
          <w:p w14:paraId="0CF6AA7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AD0F15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23BDCF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w:t>
            </w:r>
          </w:p>
        </w:tc>
        <w:tc>
          <w:tcPr>
            <w:tcW w:w="3260" w:type="dxa"/>
            <w:tcBorders>
              <w:top w:val="nil"/>
              <w:left w:val="nil"/>
              <w:bottom w:val="single" w:color="auto" w:sz="4" w:space="0"/>
              <w:right w:val="single" w:color="auto" w:sz="4" w:space="0"/>
            </w:tcBorders>
            <w:shd w:val="clear" w:color="auto" w:fill="auto"/>
            <w:vAlign w:val="center"/>
          </w:tcPr>
          <w:p w14:paraId="3D76B77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国网安徽省电力有限公司宿州供电公司</w:t>
            </w:r>
          </w:p>
        </w:tc>
        <w:tc>
          <w:tcPr>
            <w:tcW w:w="3544" w:type="dxa"/>
            <w:tcBorders>
              <w:top w:val="nil"/>
              <w:left w:val="nil"/>
              <w:bottom w:val="single" w:color="auto" w:sz="4" w:space="0"/>
              <w:right w:val="single" w:color="auto" w:sz="4" w:space="0"/>
            </w:tcBorders>
            <w:shd w:val="clear" w:color="auto" w:fill="auto"/>
            <w:vAlign w:val="center"/>
          </w:tcPr>
          <w:p w14:paraId="76B17C5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以提升线路拉线设施质效为目标的标准化器具研发与应用</w:t>
            </w:r>
          </w:p>
        </w:tc>
        <w:tc>
          <w:tcPr>
            <w:tcW w:w="1276" w:type="dxa"/>
            <w:tcBorders>
              <w:top w:val="nil"/>
              <w:left w:val="nil"/>
              <w:bottom w:val="single" w:color="auto" w:sz="4" w:space="0"/>
              <w:right w:val="single" w:color="auto" w:sz="4" w:space="0"/>
            </w:tcBorders>
            <w:shd w:val="clear" w:color="auto" w:fill="auto"/>
            <w:noWrap/>
            <w:vAlign w:val="center"/>
          </w:tcPr>
          <w:p w14:paraId="5E6DDC3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AF1800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6E3779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203</w:t>
            </w:r>
          </w:p>
        </w:tc>
        <w:tc>
          <w:tcPr>
            <w:tcW w:w="3260" w:type="dxa"/>
            <w:tcBorders>
              <w:top w:val="nil"/>
              <w:left w:val="nil"/>
              <w:bottom w:val="single" w:color="auto" w:sz="4" w:space="0"/>
              <w:right w:val="single" w:color="auto" w:sz="4" w:space="0"/>
            </w:tcBorders>
            <w:shd w:val="clear" w:color="auto" w:fill="auto"/>
            <w:vAlign w:val="center"/>
          </w:tcPr>
          <w:p w14:paraId="733CA2A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内蒙古京泰发电有限责任公司</w:t>
            </w:r>
          </w:p>
        </w:tc>
        <w:tc>
          <w:tcPr>
            <w:tcW w:w="3544" w:type="dxa"/>
            <w:tcBorders>
              <w:top w:val="nil"/>
              <w:left w:val="nil"/>
              <w:bottom w:val="single" w:color="auto" w:sz="4" w:space="0"/>
              <w:right w:val="single" w:color="auto" w:sz="4" w:space="0"/>
            </w:tcBorders>
            <w:shd w:val="clear" w:color="auto" w:fill="auto"/>
            <w:vAlign w:val="center"/>
          </w:tcPr>
          <w:p w14:paraId="57A1C21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300MW循环流化床锅炉防磨防爆“五精管理”实践与应用</w:t>
            </w:r>
          </w:p>
        </w:tc>
        <w:tc>
          <w:tcPr>
            <w:tcW w:w="1276" w:type="dxa"/>
            <w:tcBorders>
              <w:top w:val="nil"/>
              <w:left w:val="nil"/>
              <w:bottom w:val="single" w:color="auto" w:sz="4" w:space="0"/>
              <w:right w:val="single" w:color="auto" w:sz="4" w:space="0"/>
            </w:tcBorders>
            <w:shd w:val="clear" w:color="auto" w:fill="auto"/>
            <w:noWrap/>
            <w:vAlign w:val="center"/>
          </w:tcPr>
          <w:p w14:paraId="4224C57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13C333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A6BF88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204</w:t>
            </w:r>
          </w:p>
        </w:tc>
        <w:tc>
          <w:tcPr>
            <w:tcW w:w="3260" w:type="dxa"/>
            <w:tcBorders>
              <w:top w:val="nil"/>
              <w:left w:val="nil"/>
              <w:bottom w:val="single" w:color="auto" w:sz="4" w:space="0"/>
              <w:right w:val="single" w:color="auto" w:sz="4" w:space="0"/>
            </w:tcBorders>
            <w:shd w:val="clear" w:color="auto" w:fill="auto"/>
            <w:vAlign w:val="center"/>
          </w:tcPr>
          <w:p w14:paraId="1041FE8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华电忻州广宇煤电有限公司</w:t>
            </w:r>
          </w:p>
        </w:tc>
        <w:tc>
          <w:tcPr>
            <w:tcW w:w="3544" w:type="dxa"/>
            <w:tcBorders>
              <w:top w:val="nil"/>
              <w:left w:val="nil"/>
              <w:bottom w:val="single" w:color="auto" w:sz="4" w:space="0"/>
              <w:right w:val="single" w:color="auto" w:sz="4" w:space="0"/>
            </w:tcBorders>
            <w:shd w:val="clear" w:color="auto" w:fill="auto"/>
            <w:vAlign w:val="center"/>
          </w:tcPr>
          <w:p w14:paraId="3762CCE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新型电力体制下火电企业经营策略的精准管理与运用</w:t>
            </w:r>
          </w:p>
        </w:tc>
        <w:tc>
          <w:tcPr>
            <w:tcW w:w="1276" w:type="dxa"/>
            <w:tcBorders>
              <w:top w:val="nil"/>
              <w:left w:val="nil"/>
              <w:bottom w:val="single" w:color="auto" w:sz="4" w:space="0"/>
              <w:right w:val="single" w:color="auto" w:sz="4" w:space="0"/>
            </w:tcBorders>
            <w:shd w:val="clear" w:color="auto" w:fill="auto"/>
            <w:noWrap/>
            <w:vAlign w:val="center"/>
          </w:tcPr>
          <w:p w14:paraId="4EF5831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E2D7EE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B15BA9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205</w:t>
            </w:r>
          </w:p>
        </w:tc>
        <w:tc>
          <w:tcPr>
            <w:tcW w:w="3260" w:type="dxa"/>
            <w:tcBorders>
              <w:top w:val="nil"/>
              <w:left w:val="nil"/>
              <w:bottom w:val="single" w:color="auto" w:sz="4" w:space="0"/>
              <w:right w:val="single" w:color="auto" w:sz="4" w:space="0"/>
            </w:tcBorders>
            <w:shd w:val="clear" w:color="auto" w:fill="auto"/>
            <w:vAlign w:val="center"/>
          </w:tcPr>
          <w:p w14:paraId="2F5B76C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安徽淮南平圩发电有限责任公司</w:t>
            </w:r>
          </w:p>
        </w:tc>
        <w:tc>
          <w:tcPr>
            <w:tcW w:w="3544" w:type="dxa"/>
            <w:tcBorders>
              <w:top w:val="nil"/>
              <w:left w:val="nil"/>
              <w:bottom w:val="single" w:color="auto" w:sz="4" w:space="0"/>
              <w:right w:val="single" w:color="auto" w:sz="4" w:space="0"/>
            </w:tcBorders>
            <w:shd w:val="clear" w:color="auto" w:fill="auto"/>
            <w:vAlign w:val="center"/>
          </w:tcPr>
          <w:p w14:paraId="6377B27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1000MW发电机组励磁碳刷研磨装置的研制</w:t>
            </w:r>
          </w:p>
        </w:tc>
        <w:tc>
          <w:tcPr>
            <w:tcW w:w="1276" w:type="dxa"/>
            <w:tcBorders>
              <w:top w:val="nil"/>
              <w:left w:val="nil"/>
              <w:bottom w:val="single" w:color="auto" w:sz="4" w:space="0"/>
              <w:right w:val="single" w:color="auto" w:sz="4" w:space="0"/>
            </w:tcBorders>
            <w:shd w:val="clear" w:color="auto" w:fill="auto"/>
            <w:noWrap/>
            <w:vAlign w:val="center"/>
          </w:tcPr>
          <w:p w14:paraId="6C5CAF8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2EF4FD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7660B7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206</w:t>
            </w:r>
          </w:p>
        </w:tc>
        <w:tc>
          <w:tcPr>
            <w:tcW w:w="3260" w:type="dxa"/>
            <w:tcBorders>
              <w:top w:val="nil"/>
              <w:left w:val="nil"/>
              <w:bottom w:val="single" w:color="auto" w:sz="4" w:space="0"/>
              <w:right w:val="single" w:color="auto" w:sz="4" w:space="0"/>
            </w:tcBorders>
            <w:shd w:val="clear" w:color="auto" w:fill="auto"/>
            <w:vAlign w:val="center"/>
          </w:tcPr>
          <w:p w14:paraId="456E71E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贵州西电电力股份有限公司黔北发电厂</w:t>
            </w:r>
          </w:p>
        </w:tc>
        <w:tc>
          <w:tcPr>
            <w:tcW w:w="3544" w:type="dxa"/>
            <w:tcBorders>
              <w:top w:val="nil"/>
              <w:left w:val="nil"/>
              <w:bottom w:val="single" w:color="auto" w:sz="4" w:space="0"/>
              <w:right w:val="single" w:color="auto" w:sz="4" w:space="0"/>
            </w:tcBorders>
            <w:shd w:val="clear" w:color="auto" w:fill="auto"/>
            <w:vAlign w:val="center"/>
          </w:tcPr>
          <w:p w14:paraId="4F1065C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防止火电机组功率振荡的方法</w:t>
            </w:r>
          </w:p>
        </w:tc>
        <w:tc>
          <w:tcPr>
            <w:tcW w:w="1276" w:type="dxa"/>
            <w:tcBorders>
              <w:top w:val="nil"/>
              <w:left w:val="nil"/>
              <w:bottom w:val="single" w:color="auto" w:sz="4" w:space="0"/>
              <w:right w:val="single" w:color="auto" w:sz="4" w:space="0"/>
            </w:tcBorders>
            <w:shd w:val="clear" w:color="auto" w:fill="auto"/>
            <w:noWrap/>
            <w:vAlign w:val="center"/>
          </w:tcPr>
          <w:p w14:paraId="0365C37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41B4FB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4DF74C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207</w:t>
            </w:r>
          </w:p>
        </w:tc>
        <w:tc>
          <w:tcPr>
            <w:tcW w:w="3260" w:type="dxa"/>
            <w:tcBorders>
              <w:top w:val="nil"/>
              <w:left w:val="nil"/>
              <w:bottom w:val="single" w:color="auto" w:sz="4" w:space="0"/>
              <w:right w:val="single" w:color="auto" w:sz="4" w:space="0"/>
            </w:tcBorders>
            <w:shd w:val="clear" w:color="auto" w:fill="auto"/>
            <w:vAlign w:val="center"/>
          </w:tcPr>
          <w:p w14:paraId="6C17542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国网宁夏电力有限公司银川供电公司</w:t>
            </w:r>
          </w:p>
        </w:tc>
        <w:tc>
          <w:tcPr>
            <w:tcW w:w="3544" w:type="dxa"/>
            <w:tcBorders>
              <w:top w:val="nil"/>
              <w:left w:val="nil"/>
              <w:bottom w:val="single" w:color="auto" w:sz="4" w:space="0"/>
              <w:right w:val="single" w:color="auto" w:sz="4" w:space="0"/>
            </w:tcBorders>
            <w:shd w:val="clear" w:color="auto" w:fill="auto"/>
            <w:vAlign w:val="center"/>
          </w:tcPr>
          <w:p w14:paraId="0A207AF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变压器油色谱油路监测控制装置的研制</w:t>
            </w:r>
          </w:p>
        </w:tc>
        <w:tc>
          <w:tcPr>
            <w:tcW w:w="1276" w:type="dxa"/>
            <w:tcBorders>
              <w:top w:val="nil"/>
              <w:left w:val="nil"/>
              <w:bottom w:val="single" w:color="auto" w:sz="4" w:space="0"/>
              <w:right w:val="single" w:color="auto" w:sz="4" w:space="0"/>
            </w:tcBorders>
            <w:shd w:val="clear" w:color="auto" w:fill="auto"/>
            <w:noWrap/>
            <w:vAlign w:val="center"/>
          </w:tcPr>
          <w:p w14:paraId="2605CB2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AB1576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4C1A45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208</w:t>
            </w:r>
          </w:p>
        </w:tc>
        <w:tc>
          <w:tcPr>
            <w:tcW w:w="3260" w:type="dxa"/>
            <w:tcBorders>
              <w:top w:val="nil"/>
              <w:left w:val="nil"/>
              <w:bottom w:val="single" w:color="auto" w:sz="4" w:space="0"/>
              <w:right w:val="single" w:color="auto" w:sz="4" w:space="0"/>
            </w:tcBorders>
            <w:shd w:val="clear" w:color="auto" w:fill="auto"/>
            <w:vAlign w:val="center"/>
          </w:tcPr>
          <w:p w14:paraId="3BCADBC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国网安徽省电力有限公司巢湖市供电公司</w:t>
            </w:r>
          </w:p>
        </w:tc>
        <w:tc>
          <w:tcPr>
            <w:tcW w:w="3544" w:type="dxa"/>
            <w:tcBorders>
              <w:top w:val="nil"/>
              <w:left w:val="nil"/>
              <w:bottom w:val="single" w:color="auto" w:sz="4" w:space="0"/>
              <w:right w:val="single" w:color="auto" w:sz="4" w:space="0"/>
            </w:tcBorders>
            <w:shd w:val="clear" w:color="auto" w:fill="auto"/>
            <w:vAlign w:val="center"/>
          </w:tcPr>
          <w:p w14:paraId="5CBDE61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研制一种具有错接线识别功能的智能接线盒</w:t>
            </w:r>
          </w:p>
        </w:tc>
        <w:tc>
          <w:tcPr>
            <w:tcW w:w="1276" w:type="dxa"/>
            <w:tcBorders>
              <w:top w:val="nil"/>
              <w:left w:val="nil"/>
              <w:bottom w:val="single" w:color="auto" w:sz="4" w:space="0"/>
              <w:right w:val="single" w:color="auto" w:sz="4" w:space="0"/>
            </w:tcBorders>
            <w:shd w:val="clear" w:color="auto" w:fill="auto"/>
            <w:noWrap/>
            <w:vAlign w:val="center"/>
          </w:tcPr>
          <w:p w14:paraId="353F2E6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8A0CD3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A8E726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209</w:t>
            </w:r>
          </w:p>
        </w:tc>
        <w:tc>
          <w:tcPr>
            <w:tcW w:w="3260" w:type="dxa"/>
            <w:tcBorders>
              <w:top w:val="nil"/>
              <w:left w:val="nil"/>
              <w:bottom w:val="single" w:color="auto" w:sz="4" w:space="0"/>
              <w:right w:val="single" w:color="auto" w:sz="4" w:space="0"/>
            </w:tcBorders>
            <w:shd w:val="clear" w:color="auto" w:fill="auto"/>
            <w:vAlign w:val="center"/>
          </w:tcPr>
          <w:p w14:paraId="37C6310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浙江浙能电力工程技术有限公司</w:t>
            </w:r>
          </w:p>
        </w:tc>
        <w:tc>
          <w:tcPr>
            <w:tcW w:w="3544" w:type="dxa"/>
            <w:tcBorders>
              <w:top w:val="nil"/>
              <w:left w:val="nil"/>
              <w:bottom w:val="single" w:color="auto" w:sz="4" w:space="0"/>
              <w:right w:val="single" w:color="auto" w:sz="4" w:space="0"/>
            </w:tcBorders>
            <w:shd w:val="clear" w:color="auto" w:fill="auto"/>
            <w:vAlign w:val="center"/>
          </w:tcPr>
          <w:p w14:paraId="2C9E204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CCI高压三通阀解体辅助装置研制</w:t>
            </w:r>
          </w:p>
        </w:tc>
        <w:tc>
          <w:tcPr>
            <w:tcW w:w="1276" w:type="dxa"/>
            <w:tcBorders>
              <w:top w:val="nil"/>
              <w:left w:val="nil"/>
              <w:bottom w:val="single" w:color="auto" w:sz="4" w:space="0"/>
              <w:right w:val="single" w:color="auto" w:sz="4" w:space="0"/>
            </w:tcBorders>
            <w:shd w:val="clear" w:color="auto" w:fill="auto"/>
            <w:noWrap/>
            <w:vAlign w:val="center"/>
          </w:tcPr>
          <w:p w14:paraId="53D4E2C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0DA84F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5ED3CA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210</w:t>
            </w:r>
          </w:p>
        </w:tc>
        <w:tc>
          <w:tcPr>
            <w:tcW w:w="3260" w:type="dxa"/>
            <w:tcBorders>
              <w:top w:val="nil"/>
              <w:left w:val="nil"/>
              <w:bottom w:val="single" w:color="auto" w:sz="4" w:space="0"/>
              <w:right w:val="single" w:color="auto" w:sz="4" w:space="0"/>
            </w:tcBorders>
            <w:shd w:val="clear" w:color="auto" w:fill="auto"/>
            <w:vAlign w:val="center"/>
          </w:tcPr>
          <w:p w14:paraId="77EDAEA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国家电投大连发电有限公司</w:t>
            </w:r>
          </w:p>
        </w:tc>
        <w:tc>
          <w:tcPr>
            <w:tcW w:w="3544" w:type="dxa"/>
            <w:tcBorders>
              <w:top w:val="nil"/>
              <w:left w:val="nil"/>
              <w:bottom w:val="single" w:color="auto" w:sz="4" w:space="0"/>
              <w:right w:val="single" w:color="auto" w:sz="4" w:space="0"/>
            </w:tcBorders>
            <w:shd w:val="clear" w:color="auto" w:fill="auto"/>
            <w:vAlign w:val="center"/>
          </w:tcPr>
          <w:p w14:paraId="47B766D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一种新型直流电阻试验方法</w:t>
            </w:r>
          </w:p>
        </w:tc>
        <w:tc>
          <w:tcPr>
            <w:tcW w:w="1276" w:type="dxa"/>
            <w:tcBorders>
              <w:top w:val="nil"/>
              <w:left w:val="nil"/>
              <w:bottom w:val="single" w:color="auto" w:sz="4" w:space="0"/>
              <w:right w:val="single" w:color="auto" w:sz="4" w:space="0"/>
            </w:tcBorders>
            <w:shd w:val="clear" w:color="auto" w:fill="auto"/>
            <w:noWrap/>
            <w:vAlign w:val="center"/>
          </w:tcPr>
          <w:p w14:paraId="346E119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D94534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518FB2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211</w:t>
            </w:r>
          </w:p>
        </w:tc>
        <w:tc>
          <w:tcPr>
            <w:tcW w:w="3260" w:type="dxa"/>
            <w:tcBorders>
              <w:top w:val="nil"/>
              <w:left w:val="nil"/>
              <w:bottom w:val="single" w:color="auto" w:sz="4" w:space="0"/>
              <w:right w:val="single" w:color="auto" w:sz="4" w:space="0"/>
            </w:tcBorders>
            <w:shd w:val="clear" w:color="auto" w:fill="auto"/>
            <w:vAlign w:val="center"/>
          </w:tcPr>
          <w:p w14:paraId="32D1EE0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国网福建电力有限公司泉州供电公司</w:t>
            </w:r>
          </w:p>
        </w:tc>
        <w:tc>
          <w:tcPr>
            <w:tcW w:w="3544" w:type="dxa"/>
            <w:tcBorders>
              <w:top w:val="nil"/>
              <w:left w:val="nil"/>
              <w:bottom w:val="single" w:color="auto" w:sz="4" w:space="0"/>
              <w:right w:val="single" w:color="auto" w:sz="4" w:space="0"/>
            </w:tcBorders>
            <w:shd w:val="clear" w:color="auto" w:fill="auto"/>
            <w:vAlign w:val="center"/>
          </w:tcPr>
          <w:p w14:paraId="4239AE5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高压站房“消防卫士”-应急抢险机器人</w:t>
            </w:r>
          </w:p>
        </w:tc>
        <w:tc>
          <w:tcPr>
            <w:tcW w:w="1276" w:type="dxa"/>
            <w:tcBorders>
              <w:top w:val="nil"/>
              <w:left w:val="nil"/>
              <w:bottom w:val="single" w:color="auto" w:sz="4" w:space="0"/>
              <w:right w:val="single" w:color="auto" w:sz="4" w:space="0"/>
            </w:tcBorders>
            <w:shd w:val="clear" w:color="auto" w:fill="auto"/>
            <w:noWrap/>
            <w:vAlign w:val="center"/>
          </w:tcPr>
          <w:p w14:paraId="6FDDBFC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A8749A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89B1F5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212</w:t>
            </w:r>
          </w:p>
        </w:tc>
        <w:tc>
          <w:tcPr>
            <w:tcW w:w="3260" w:type="dxa"/>
            <w:tcBorders>
              <w:top w:val="nil"/>
              <w:left w:val="nil"/>
              <w:bottom w:val="single" w:color="auto" w:sz="4" w:space="0"/>
              <w:right w:val="single" w:color="auto" w:sz="4" w:space="0"/>
            </w:tcBorders>
            <w:shd w:val="clear" w:color="auto" w:fill="auto"/>
            <w:vAlign w:val="center"/>
          </w:tcPr>
          <w:p w14:paraId="03AB78F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华能澜沧江水电股份有限公司漫湾水电厂</w:t>
            </w:r>
          </w:p>
        </w:tc>
        <w:tc>
          <w:tcPr>
            <w:tcW w:w="3544" w:type="dxa"/>
            <w:tcBorders>
              <w:top w:val="nil"/>
              <w:left w:val="nil"/>
              <w:bottom w:val="single" w:color="auto" w:sz="4" w:space="0"/>
              <w:right w:val="single" w:color="auto" w:sz="4" w:space="0"/>
            </w:tcBorders>
            <w:shd w:val="clear" w:color="auto" w:fill="auto"/>
            <w:vAlign w:val="center"/>
          </w:tcPr>
          <w:p w14:paraId="538C4CC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全场景、多用途万向型超重变轨运输车</w:t>
            </w:r>
          </w:p>
        </w:tc>
        <w:tc>
          <w:tcPr>
            <w:tcW w:w="1276" w:type="dxa"/>
            <w:tcBorders>
              <w:top w:val="nil"/>
              <w:left w:val="nil"/>
              <w:bottom w:val="single" w:color="auto" w:sz="4" w:space="0"/>
              <w:right w:val="single" w:color="auto" w:sz="4" w:space="0"/>
            </w:tcBorders>
            <w:shd w:val="clear" w:color="auto" w:fill="auto"/>
            <w:noWrap/>
            <w:vAlign w:val="center"/>
          </w:tcPr>
          <w:p w14:paraId="326F07E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30D38C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4DA4DE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213</w:t>
            </w:r>
          </w:p>
        </w:tc>
        <w:tc>
          <w:tcPr>
            <w:tcW w:w="3260" w:type="dxa"/>
            <w:tcBorders>
              <w:top w:val="nil"/>
              <w:left w:val="nil"/>
              <w:bottom w:val="single" w:color="auto" w:sz="4" w:space="0"/>
              <w:right w:val="single" w:color="auto" w:sz="4" w:space="0"/>
            </w:tcBorders>
            <w:shd w:val="clear" w:color="auto" w:fill="auto"/>
            <w:vAlign w:val="center"/>
          </w:tcPr>
          <w:p w14:paraId="79E8054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国网新疆电力有限公司阿克苏供电公司</w:t>
            </w:r>
          </w:p>
        </w:tc>
        <w:tc>
          <w:tcPr>
            <w:tcW w:w="3544" w:type="dxa"/>
            <w:tcBorders>
              <w:top w:val="nil"/>
              <w:left w:val="nil"/>
              <w:bottom w:val="single" w:color="auto" w:sz="4" w:space="0"/>
              <w:right w:val="single" w:color="auto" w:sz="4" w:space="0"/>
            </w:tcBorders>
            <w:shd w:val="clear" w:color="auto" w:fill="auto"/>
            <w:vAlign w:val="center"/>
          </w:tcPr>
          <w:p w14:paraId="5DD2F65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一种漏油在线监测装置的研制</w:t>
            </w:r>
          </w:p>
        </w:tc>
        <w:tc>
          <w:tcPr>
            <w:tcW w:w="1276" w:type="dxa"/>
            <w:tcBorders>
              <w:top w:val="nil"/>
              <w:left w:val="nil"/>
              <w:bottom w:val="single" w:color="auto" w:sz="4" w:space="0"/>
              <w:right w:val="single" w:color="auto" w:sz="4" w:space="0"/>
            </w:tcBorders>
            <w:shd w:val="clear" w:color="auto" w:fill="auto"/>
            <w:noWrap/>
            <w:vAlign w:val="center"/>
          </w:tcPr>
          <w:p w14:paraId="678761D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1D7202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F60113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214</w:t>
            </w:r>
          </w:p>
        </w:tc>
        <w:tc>
          <w:tcPr>
            <w:tcW w:w="3260" w:type="dxa"/>
            <w:tcBorders>
              <w:top w:val="nil"/>
              <w:left w:val="nil"/>
              <w:bottom w:val="single" w:color="auto" w:sz="4" w:space="0"/>
              <w:right w:val="single" w:color="auto" w:sz="4" w:space="0"/>
            </w:tcBorders>
            <w:shd w:val="clear" w:color="auto" w:fill="auto"/>
            <w:vAlign w:val="center"/>
          </w:tcPr>
          <w:p w14:paraId="1C4DE89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国网新疆电力有限公司营销服务中心</w:t>
            </w:r>
          </w:p>
        </w:tc>
        <w:tc>
          <w:tcPr>
            <w:tcW w:w="3544" w:type="dxa"/>
            <w:tcBorders>
              <w:top w:val="nil"/>
              <w:left w:val="nil"/>
              <w:bottom w:val="single" w:color="auto" w:sz="4" w:space="0"/>
              <w:right w:val="single" w:color="auto" w:sz="4" w:space="0"/>
            </w:tcBorders>
            <w:shd w:val="clear" w:color="auto" w:fill="auto"/>
            <w:vAlign w:val="center"/>
          </w:tcPr>
          <w:p w14:paraId="3552BDA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充电桩校验仪辅助接线装置的研制</w:t>
            </w:r>
          </w:p>
        </w:tc>
        <w:tc>
          <w:tcPr>
            <w:tcW w:w="1276" w:type="dxa"/>
            <w:tcBorders>
              <w:top w:val="nil"/>
              <w:left w:val="nil"/>
              <w:bottom w:val="single" w:color="auto" w:sz="4" w:space="0"/>
              <w:right w:val="single" w:color="auto" w:sz="4" w:space="0"/>
            </w:tcBorders>
            <w:shd w:val="clear" w:color="auto" w:fill="auto"/>
            <w:noWrap/>
            <w:vAlign w:val="center"/>
          </w:tcPr>
          <w:p w14:paraId="582A6AB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2A4CFB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BB9E9B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215</w:t>
            </w:r>
          </w:p>
        </w:tc>
        <w:tc>
          <w:tcPr>
            <w:tcW w:w="3260" w:type="dxa"/>
            <w:tcBorders>
              <w:top w:val="nil"/>
              <w:left w:val="nil"/>
              <w:bottom w:val="single" w:color="auto" w:sz="4" w:space="0"/>
              <w:right w:val="single" w:color="auto" w:sz="4" w:space="0"/>
            </w:tcBorders>
            <w:shd w:val="clear" w:color="auto" w:fill="auto"/>
            <w:vAlign w:val="center"/>
          </w:tcPr>
          <w:p w14:paraId="18F8E20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中国长江电力股份有限公司检修厂</w:t>
            </w:r>
          </w:p>
        </w:tc>
        <w:tc>
          <w:tcPr>
            <w:tcW w:w="3544" w:type="dxa"/>
            <w:tcBorders>
              <w:top w:val="nil"/>
              <w:left w:val="nil"/>
              <w:bottom w:val="single" w:color="auto" w:sz="4" w:space="0"/>
              <w:right w:val="single" w:color="auto" w:sz="4" w:space="0"/>
            </w:tcBorders>
            <w:shd w:val="clear" w:color="auto" w:fill="auto"/>
            <w:vAlign w:val="center"/>
          </w:tcPr>
          <w:p w14:paraId="796CA2E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500kV焊接型GIL管道自主检修关键技术研究与应用</w:t>
            </w:r>
          </w:p>
        </w:tc>
        <w:tc>
          <w:tcPr>
            <w:tcW w:w="1276" w:type="dxa"/>
            <w:tcBorders>
              <w:top w:val="nil"/>
              <w:left w:val="nil"/>
              <w:bottom w:val="single" w:color="auto" w:sz="4" w:space="0"/>
              <w:right w:val="single" w:color="auto" w:sz="4" w:space="0"/>
            </w:tcBorders>
            <w:shd w:val="clear" w:color="auto" w:fill="auto"/>
            <w:noWrap/>
            <w:vAlign w:val="center"/>
          </w:tcPr>
          <w:p w14:paraId="0B49C38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B30044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FAD8A3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216</w:t>
            </w:r>
          </w:p>
        </w:tc>
        <w:tc>
          <w:tcPr>
            <w:tcW w:w="3260" w:type="dxa"/>
            <w:tcBorders>
              <w:top w:val="nil"/>
              <w:left w:val="nil"/>
              <w:bottom w:val="single" w:color="auto" w:sz="4" w:space="0"/>
              <w:right w:val="single" w:color="auto" w:sz="4" w:space="0"/>
            </w:tcBorders>
            <w:shd w:val="clear" w:color="auto" w:fill="auto"/>
            <w:vAlign w:val="center"/>
          </w:tcPr>
          <w:p w14:paraId="542676D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国网河南省电力公司营销服务中心（计量中心）</w:t>
            </w:r>
          </w:p>
        </w:tc>
        <w:tc>
          <w:tcPr>
            <w:tcW w:w="3544" w:type="dxa"/>
            <w:tcBorders>
              <w:top w:val="nil"/>
              <w:left w:val="nil"/>
              <w:bottom w:val="single" w:color="auto" w:sz="4" w:space="0"/>
              <w:right w:val="single" w:color="auto" w:sz="4" w:space="0"/>
            </w:tcBorders>
            <w:shd w:val="clear" w:color="auto" w:fill="auto"/>
            <w:vAlign w:val="center"/>
          </w:tcPr>
          <w:p w14:paraId="71BE562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构建品牌引领下的豫电全渠道服务提升体系</w:t>
            </w:r>
          </w:p>
        </w:tc>
        <w:tc>
          <w:tcPr>
            <w:tcW w:w="1276" w:type="dxa"/>
            <w:tcBorders>
              <w:top w:val="nil"/>
              <w:left w:val="nil"/>
              <w:bottom w:val="single" w:color="auto" w:sz="4" w:space="0"/>
              <w:right w:val="single" w:color="auto" w:sz="4" w:space="0"/>
            </w:tcBorders>
            <w:shd w:val="clear" w:color="auto" w:fill="auto"/>
            <w:noWrap/>
            <w:vAlign w:val="center"/>
          </w:tcPr>
          <w:p w14:paraId="59627DB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66A0B8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E4FB4E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217</w:t>
            </w:r>
          </w:p>
        </w:tc>
        <w:tc>
          <w:tcPr>
            <w:tcW w:w="3260" w:type="dxa"/>
            <w:tcBorders>
              <w:top w:val="nil"/>
              <w:left w:val="nil"/>
              <w:bottom w:val="single" w:color="auto" w:sz="4" w:space="0"/>
              <w:right w:val="single" w:color="auto" w:sz="4" w:space="0"/>
            </w:tcBorders>
            <w:shd w:val="clear" w:color="auto" w:fill="auto"/>
            <w:vAlign w:val="center"/>
          </w:tcPr>
          <w:p w14:paraId="362D088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国网宁夏电力有限公司超高压公司</w:t>
            </w:r>
          </w:p>
        </w:tc>
        <w:tc>
          <w:tcPr>
            <w:tcW w:w="3544" w:type="dxa"/>
            <w:tcBorders>
              <w:top w:val="nil"/>
              <w:left w:val="nil"/>
              <w:bottom w:val="single" w:color="auto" w:sz="4" w:space="0"/>
              <w:right w:val="single" w:color="auto" w:sz="4" w:space="0"/>
            </w:tcBorders>
            <w:shd w:val="clear" w:color="auto" w:fill="auto"/>
            <w:vAlign w:val="center"/>
          </w:tcPr>
          <w:p w14:paraId="3C85C36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基于“感、存、算、传”一体的端子箱工况监测调节装置</w:t>
            </w:r>
          </w:p>
        </w:tc>
        <w:tc>
          <w:tcPr>
            <w:tcW w:w="1276" w:type="dxa"/>
            <w:tcBorders>
              <w:top w:val="nil"/>
              <w:left w:val="nil"/>
              <w:bottom w:val="single" w:color="auto" w:sz="4" w:space="0"/>
              <w:right w:val="single" w:color="auto" w:sz="4" w:space="0"/>
            </w:tcBorders>
            <w:shd w:val="clear" w:color="auto" w:fill="auto"/>
            <w:noWrap/>
            <w:vAlign w:val="center"/>
          </w:tcPr>
          <w:p w14:paraId="6658D2D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638B9CF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CD664D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218</w:t>
            </w:r>
          </w:p>
        </w:tc>
        <w:tc>
          <w:tcPr>
            <w:tcW w:w="3260" w:type="dxa"/>
            <w:tcBorders>
              <w:top w:val="nil"/>
              <w:left w:val="nil"/>
              <w:bottom w:val="single" w:color="auto" w:sz="4" w:space="0"/>
              <w:right w:val="single" w:color="auto" w:sz="4" w:space="0"/>
            </w:tcBorders>
            <w:shd w:val="clear" w:color="auto" w:fill="auto"/>
            <w:vAlign w:val="center"/>
          </w:tcPr>
          <w:p w14:paraId="2AF6AA4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华能澜沧江水电股份有限公司小湾水电厂</w:t>
            </w:r>
          </w:p>
        </w:tc>
        <w:tc>
          <w:tcPr>
            <w:tcW w:w="3544" w:type="dxa"/>
            <w:tcBorders>
              <w:top w:val="nil"/>
              <w:left w:val="nil"/>
              <w:bottom w:val="single" w:color="auto" w:sz="4" w:space="0"/>
              <w:right w:val="single" w:color="auto" w:sz="4" w:space="0"/>
            </w:tcBorders>
            <w:shd w:val="clear" w:color="auto" w:fill="auto"/>
            <w:vAlign w:val="center"/>
          </w:tcPr>
          <w:p w14:paraId="6340C3B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一种蓄电池组核容试验通讯接口模块的研制</w:t>
            </w:r>
          </w:p>
        </w:tc>
        <w:tc>
          <w:tcPr>
            <w:tcW w:w="1276" w:type="dxa"/>
            <w:tcBorders>
              <w:top w:val="nil"/>
              <w:left w:val="nil"/>
              <w:bottom w:val="single" w:color="auto" w:sz="4" w:space="0"/>
              <w:right w:val="single" w:color="auto" w:sz="4" w:space="0"/>
            </w:tcBorders>
            <w:shd w:val="clear" w:color="auto" w:fill="auto"/>
            <w:noWrap/>
            <w:vAlign w:val="center"/>
          </w:tcPr>
          <w:p w14:paraId="1E6AA88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3E45E6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57E278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219</w:t>
            </w:r>
          </w:p>
        </w:tc>
        <w:tc>
          <w:tcPr>
            <w:tcW w:w="3260" w:type="dxa"/>
            <w:tcBorders>
              <w:top w:val="nil"/>
              <w:left w:val="nil"/>
              <w:bottom w:val="single" w:color="auto" w:sz="4" w:space="0"/>
              <w:right w:val="single" w:color="auto" w:sz="4" w:space="0"/>
            </w:tcBorders>
            <w:shd w:val="clear" w:color="auto" w:fill="auto"/>
            <w:vAlign w:val="center"/>
          </w:tcPr>
          <w:p w14:paraId="7A7F5DA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上海勘测设计研究院有限公司</w:t>
            </w:r>
          </w:p>
        </w:tc>
        <w:tc>
          <w:tcPr>
            <w:tcW w:w="3544" w:type="dxa"/>
            <w:tcBorders>
              <w:top w:val="nil"/>
              <w:left w:val="nil"/>
              <w:bottom w:val="single" w:color="auto" w:sz="4" w:space="0"/>
              <w:right w:val="single" w:color="auto" w:sz="4" w:space="0"/>
            </w:tcBorders>
            <w:shd w:val="clear" w:color="auto" w:fill="auto"/>
            <w:vAlign w:val="center"/>
          </w:tcPr>
          <w:p w14:paraId="286F61B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一种针对插尖内部结构焊接的质量技术创新成果</w:t>
            </w:r>
          </w:p>
        </w:tc>
        <w:tc>
          <w:tcPr>
            <w:tcW w:w="1276" w:type="dxa"/>
            <w:tcBorders>
              <w:top w:val="nil"/>
              <w:left w:val="nil"/>
              <w:bottom w:val="single" w:color="auto" w:sz="4" w:space="0"/>
              <w:right w:val="single" w:color="auto" w:sz="4" w:space="0"/>
            </w:tcBorders>
            <w:shd w:val="clear" w:color="auto" w:fill="auto"/>
            <w:noWrap/>
            <w:vAlign w:val="center"/>
          </w:tcPr>
          <w:p w14:paraId="6BE6DA2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124249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39FAB3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220</w:t>
            </w:r>
          </w:p>
        </w:tc>
        <w:tc>
          <w:tcPr>
            <w:tcW w:w="3260" w:type="dxa"/>
            <w:tcBorders>
              <w:top w:val="nil"/>
              <w:left w:val="nil"/>
              <w:bottom w:val="single" w:color="auto" w:sz="4" w:space="0"/>
              <w:right w:val="single" w:color="auto" w:sz="4" w:space="0"/>
            </w:tcBorders>
            <w:shd w:val="clear" w:color="auto" w:fill="auto"/>
            <w:vAlign w:val="center"/>
          </w:tcPr>
          <w:p w14:paraId="4DFACA8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中国三峡建工（集团）有限公司</w:t>
            </w:r>
          </w:p>
        </w:tc>
        <w:tc>
          <w:tcPr>
            <w:tcW w:w="3544" w:type="dxa"/>
            <w:tcBorders>
              <w:top w:val="nil"/>
              <w:left w:val="nil"/>
              <w:bottom w:val="single" w:color="auto" w:sz="4" w:space="0"/>
              <w:right w:val="single" w:color="auto" w:sz="4" w:space="0"/>
            </w:tcBorders>
            <w:shd w:val="clear" w:color="auto" w:fill="auto"/>
            <w:vAlign w:val="center"/>
          </w:tcPr>
          <w:p w14:paraId="2181D15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一种洞室混凝土凿毛装置</w:t>
            </w:r>
          </w:p>
        </w:tc>
        <w:tc>
          <w:tcPr>
            <w:tcW w:w="1276" w:type="dxa"/>
            <w:tcBorders>
              <w:top w:val="nil"/>
              <w:left w:val="nil"/>
              <w:bottom w:val="single" w:color="auto" w:sz="4" w:space="0"/>
              <w:right w:val="single" w:color="auto" w:sz="4" w:space="0"/>
            </w:tcBorders>
            <w:shd w:val="clear" w:color="auto" w:fill="auto"/>
            <w:noWrap/>
            <w:vAlign w:val="center"/>
          </w:tcPr>
          <w:p w14:paraId="2A751B6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FB1F2D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A720A6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221</w:t>
            </w:r>
          </w:p>
        </w:tc>
        <w:tc>
          <w:tcPr>
            <w:tcW w:w="3260" w:type="dxa"/>
            <w:tcBorders>
              <w:top w:val="nil"/>
              <w:left w:val="nil"/>
              <w:bottom w:val="single" w:color="auto" w:sz="4" w:space="0"/>
              <w:right w:val="single" w:color="auto" w:sz="4" w:space="0"/>
            </w:tcBorders>
            <w:shd w:val="clear" w:color="auto" w:fill="auto"/>
            <w:vAlign w:val="center"/>
          </w:tcPr>
          <w:p w14:paraId="4C7B54C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云南华电金沙江中游水电开发有限公司阿海发电分公司</w:t>
            </w:r>
          </w:p>
        </w:tc>
        <w:tc>
          <w:tcPr>
            <w:tcW w:w="3544" w:type="dxa"/>
            <w:tcBorders>
              <w:top w:val="nil"/>
              <w:left w:val="nil"/>
              <w:bottom w:val="single" w:color="auto" w:sz="4" w:space="0"/>
              <w:right w:val="single" w:color="auto" w:sz="4" w:space="0"/>
            </w:tcBorders>
            <w:shd w:val="clear" w:color="auto" w:fill="auto"/>
            <w:vAlign w:val="center"/>
          </w:tcPr>
          <w:p w14:paraId="3D6D8EC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大型水电机组噪声故障分析诊断系统</w:t>
            </w:r>
          </w:p>
        </w:tc>
        <w:tc>
          <w:tcPr>
            <w:tcW w:w="1276" w:type="dxa"/>
            <w:tcBorders>
              <w:top w:val="nil"/>
              <w:left w:val="nil"/>
              <w:bottom w:val="single" w:color="auto" w:sz="4" w:space="0"/>
              <w:right w:val="single" w:color="auto" w:sz="4" w:space="0"/>
            </w:tcBorders>
            <w:shd w:val="clear" w:color="auto" w:fill="auto"/>
            <w:noWrap/>
            <w:vAlign w:val="center"/>
          </w:tcPr>
          <w:p w14:paraId="37BCCB1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D35CDB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908C6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222</w:t>
            </w:r>
          </w:p>
        </w:tc>
        <w:tc>
          <w:tcPr>
            <w:tcW w:w="3260" w:type="dxa"/>
            <w:tcBorders>
              <w:top w:val="nil"/>
              <w:left w:val="nil"/>
              <w:bottom w:val="single" w:color="auto" w:sz="4" w:space="0"/>
              <w:right w:val="single" w:color="auto" w:sz="4" w:space="0"/>
            </w:tcBorders>
            <w:shd w:val="clear" w:color="auto" w:fill="auto"/>
            <w:vAlign w:val="center"/>
          </w:tcPr>
          <w:p w14:paraId="10F1D7A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中国三峡新能源（集团）股份有限公司河南分公司</w:t>
            </w:r>
          </w:p>
        </w:tc>
        <w:tc>
          <w:tcPr>
            <w:tcW w:w="3544" w:type="dxa"/>
            <w:tcBorders>
              <w:top w:val="nil"/>
              <w:left w:val="nil"/>
              <w:bottom w:val="single" w:color="auto" w:sz="4" w:space="0"/>
              <w:right w:val="single" w:color="auto" w:sz="4" w:space="0"/>
            </w:tcBorders>
            <w:shd w:val="clear" w:color="auto" w:fill="auto"/>
            <w:vAlign w:val="center"/>
          </w:tcPr>
          <w:p w14:paraId="6D14D20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分散式风力发电场就近监控运维技术研究及应用</w:t>
            </w:r>
          </w:p>
        </w:tc>
        <w:tc>
          <w:tcPr>
            <w:tcW w:w="1276" w:type="dxa"/>
            <w:tcBorders>
              <w:top w:val="nil"/>
              <w:left w:val="nil"/>
              <w:bottom w:val="single" w:color="auto" w:sz="4" w:space="0"/>
              <w:right w:val="single" w:color="auto" w:sz="4" w:space="0"/>
            </w:tcBorders>
            <w:shd w:val="clear" w:color="auto" w:fill="auto"/>
            <w:noWrap/>
            <w:vAlign w:val="center"/>
          </w:tcPr>
          <w:p w14:paraId="2573ADB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2756E0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AE6DAB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223</w:t>
            </w:r>
          </w:p>
        </w:tc>
        <w:tc>
          <w:tcPr>
            <w:tcW w:w="3260" w:type="dxa"/>
            <w:tcBorders>
              <w:top w:val="nil"/>
              <w:left w:val="nil"/>
              <w:bottom w:val="single" w:color="auto" w:sz="4" w:space="0"/>
              <w:right w:val="single" w:color="auto" w:sz="4" w:space="0"/>
            </w:tcBorders>
            <w:shd w:val="clear" w:color="auto" w:fill="auto"/>
            <w:vAlign w:val="center"/>
          </w:tcPr>
          <w:p w14:paraId="04759AA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国网安徽省电力有限公司亳州供电公司</w:t>
            </w:r>
          </w:p>
        </w:tc>
        <w:tc>
          <w:tcPr>
            <w:tcW w:w="3544" w:type="dxa"/>
            <w:tcBorders>
              <w:top w:val="nil"/>
              <w:left w:val="nil"/>
              <w:bottom w:val="single" w:color="auto" w:sz="4" w:space="0"/>
              <w:right w:val="single" w:color="auto" w:sz="4" w:space="0"/>
            </w:tcBorders>
            <w:shd w:val="clear" w:color="auto" w:fill="auto"/>
            <w:vAlign w:val="center"/>
          </w:tcPr>
          <w:p w14:paraId="5DB2835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能源大数据平台助力碳达峰城市建设 </w:t>
            </w:r>
          </w:p>
        </w:tc>
        <w:tc>
          <w:tcPr>
            <w:tcW w:w="1276" w:type="dxa"/>
            <w:tcBorders>
              <w:top w:val="nil"/>
              <w:left w:val="nil"/>
              <w:bottom w:val="single" w:color="auto" w:sz="4" w:space="0"/>
              <w:right w:val="single" w:color="auto" w:sz="4" w:space="0"/>
            </w:tcBorders>
            <w:shd w:val="clear" w:color="auto" w:fill="auto"/>
            <w:noWrap/>
            <w:vAlign w:val="center"/>
          </w:tcPr>
          <w:p w14:paraId="6D81238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2666FC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D95354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224</w:t>
            </w:r>
          </w:p>
        </w:tc>
        <w:tc>
          <w:tcPr>
            <w:tcW w:w="3260" w:type="dxa"/>
            <w:tcBorders>
              <w:top w:val="nil"/>
              <w:left w:val="nil"/>
              <w:bottom w:val="single" w:color="auto" w:sz="4" w:space="0"/>
              <w:right w:val="single" w:color="auto" w:sz="4" w:space="0"/>
            </w:tcBorders>
            <w:shd w:val="clear" w:color="auto" w:fill="auto"/>
            <w:vAlign w:val="center"/>
          </w:tcPr>
          <w:p w14:paraId="10D9EBF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华电忻州广宇煤电有限公司</w:t>
            </w:r>
          </w:p>
        </w:tc>
        <w:tc>
          <w:tcPr>
            <w:tcW w:w="3544" w:type="dxa"/>
            <w:tcBorders>
              <w:top w:val="nil"/>
              <w:left w:val="nil"/>
              <w:bottom w:val="single" w:color="auto" w:sz="4" w:space="0"/>
              <w:right w:val="single" w:color="auto" w:sz="4" w:space="0"/>
            </w:tcBorders>
            <w:shd w:val="clear" w:color="auto" w:fill="auto"/>
            <w:vAlign w:val="center"/>
          </w:tcPr>
          <w:p w14:paraId="113692F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一种运用于高压开关机械特性试验的多功能辅助装置</w:t>
            </w:r>
          </w:p>
        </w:tc>
        <w:tc>
          <w:tcPr>
            <w:tcW w:w="1276" w:type="dxa"/>
            <w:tcBorders>
              <w:top w:val="nil"/>
              <w:left w:val="nil"/>
              <w:bottom w:val="single" w:color="auto" w:sz="4" w:space="0"/>
              <w:right w:val="single" w:color="auto" w:sz="4" w:space="0"/>
            </w:tcBorders>
            <w:shd w:val="clear" w:color="auto" w:fill="auto"/>
            <w:noWrap/>
            <w:vAlign w:val="center"/>
          </w:tcPr>
          <w:p w14:paraId="6AA5CF7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5086587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5B5C39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225</w:t>
            </w:r>
          </w:p>
        </w:tc>
        <w:tc>
          <w:tcPr>
            <w:tcW w:w="3260" w:type="dxa"/>
            <w:tcBorders>
              <w:top w:val="nil"/>
              <w:left w:val="nil"/>
              <w:bottom w:val="single" w:color="auto" w:sz="4" w:space="0"/>
              <w:right w:val="single" w:color="auto" w:sz="4" w:space="0"/>
            </w:tcBorders>
            <w:shd w:val="clear" w:color="auto" w:fill="auto"/>
            <w:vAlign w:val="center"/>
          </w:tcPr>
          <w:p w14:paraId="6586567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中国南方电网有限责任公司超高压输电公司百色局</w:t>
            </w:r>
          </w:p>
        </w:tc>
        <w:tc>
          <w:tcPr>
            <w:tcW w:w="3544" w:type="dxa"/>
            <w:tcBorders>
              <w:top w:val="nil"/>
              <w:left w:val="nil"/>
              <w:bottom w:val="single" w:color="auto" w:sz="4" w:space="0"/>
              <w:right w:val="single" w:color="auto" w:sz="4" w:space="0"/>
            </w:tcBorders>
            <w:shd w:val="clear" w:color="auto" w:fill="auto"/>
            <w:vAlign w:val="center"/>
          </w:tcPr>
          <w:p w14:paraId="0001C18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复杂工况下拉线塔拉线更换关键技术、装置研发及防护治理措施</w:t>
            </w:r>
          </w:p>
        </w:tc>
        <w:tc>
          <w:tcPr>
            <w:tcW w:w="1276" w:type="dxa"/>
            <w:tcBorders>
              <w:top w:val="nil"/>
              <w:left w:val="nil"/>
              <w:bottom w:val="single" w:color="auto" w:sz="4" w:space="0"/>
              <w:right w:val="single" w:color="auto" w:sz="4" w:space="0"/>
            </w:tcBorders>
            <w:shd w:val="clear" w:color="auto" w:fill="auto"/>
            <w:noWrap/>
            <w:vAlign w:val="center"/>
          </w:tcPr>
          <w:p w14:paraId="6B10201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FAB791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33435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226</w:t>
            </w:r>
          </w:p>
        </w:tc>
        <w:tc>
          <w:tcPr>
            <w:tcW w:w="3260" w:type="dxa"/>
            <w:tcBorders>
              <w:top w:val="nil"/>
              <w:left w:val="nil"/>
              <w:bottom w:val="single" w:color="auto" w:sz="4" w:space="0"/>
              <w:right w:val="single" w:color="auto" w:sz="4" w:space="0"/>
            </w:tcBorders>
            <w:shd w:val="clear" w:color="auto" w:fill="auto"/>
            <w:vAlign w:val="center"/>
          </w:tcPr>
          <w:p w14:paraId="4053C7E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国网福建省电力有限公司尤溪县供电公司</w:t>
            </w:r>
          </w:p>
        </w:tc>
        <w:tc>
          <w:tcPr>
            <w:tcW w:w="3544" w:type="dxa"/>
            <w:tcBorders>
              <w:top w:val="nil"/>
              <w:left w:val="nil"/>
              <w:bottom w:val="single" w:color="auto" w:sz="4" w:space="0"/>
              <w:right w:val="single" w:color="auto" w:sz="4" w:space="0"/>
            </w:tcBorders>
            <w:shd w:val="clear" w:color="auto" w:fill="auto"/>
            <w:vAlign w:val="center"/>
          </w:tcPr>
          <w:p w14:paraId="2AC4DFB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基于TRIZ创新方法的单相电能表校表辅助工具研制</w:t>
            </w:r>
          </w:p>
        </w:tc>
        <w:tc>
          <w:tcPr>
            <w:tcW w:w="1276" w:type="dxa"/>
            <w:tcBorders>
              <w:top w:val="nil"/>
              <w:left w:val="nil"/>
              <w:bottom w:val="single" w:color="auto" w:sz="4" w:space="0"/>
              <w:right w:val="single" w:color="auto" w:sz="4" w:space="0"/>
            </w:tcBorders>
            <w:shd w:val="clear" w:color="auto" w:fill="auto"/>
            <w:noWrap/>
            <w:vAlign w:val="center"/>
          </w:tcPr>
          <w:p w14:paraId="4EB2539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A165D2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021219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227</w:t>
            </w:r>
          </w:p>
        </w:tc>
        <w:tc>
          <w:tcPr>
            <w:tcW w:w="3260" w:type="dxa"/>
            <w:tcBorders>
              <w:top w:val="nil"/>
              <w:left w:val="nil"/>
              <w:bottom w:val="single" w:color="auto" w:sz="4" w:space="0"/>
              <w:right w:val="single" w:color="auto" w:sz="4" w:space="0"/>
            </w:tcBorders>
            <w:shd w:val="clear" w:color="auto" w:fill="auto"/>
            <w:vAlign w:val="center"/>
          </w:tcPr>
          <w:p w14:paraId="5E35442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国网山东省电力公司济南供电公司</w:t>
            </w:r>
          </w:p>
        </w:tc>
        <w:tc>
          <w:tcPr>
            <w:tcW w:w="3544" w:type="dxa"/>
            <w:tcBorders>
              <w:top w:val="nil"/>
              <w:left w:val="nil"/>
              <w:bottom w:val="single" w:color="auto" w:sz="4" w:space="0"/>
              <w:right w:val="single" w:color="auto" w:sz="4" w:space="0"/>
            </w:tcBorders>
            <w:shd w:val="clear" w:color="auto" w:fill="auto"/>
            <w:vAlign w:val="center"/>
          </w:tcPr>
          <w:p w14:paraId="7728401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基于大数据分析的新型负荷预测系统研制</w:t>
            </w:r>
          </w:p>
        </w:tc>
        <w:tc>
          <w:tcPr>
            <w:tcW w:w="1276" w:type="dxa"/>
            <w:tcBorders>
              <w:top w:val="nil"/>
              <w:left w:val="nil"/>
              <w:bottom w:val="single" w:color="auto" w:sz="4" w:space="0"/>
              <w:right w:val="single" w:color="auto" w:sz="4" w:space="0"/>
            </w:tcBorders>
            <w:shd w:val="clear" w:color="auto" w:fill="auto"/>
            <w:noWrap/>
            <w:vAlign w:val="center"/>
          </w:tcPr>
          <w:p w14:paraId="6103304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14C2926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5D15B4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228</w:t>
            </w:r>
          </w:p>
        </w:tc>
        <w:tc>
          <w:tcPr>
            <w:tcW w:w="3260" w:type="dxa"/>
            <w:tcBorders>
              <w:top w:val="nil"/>
              <w:left w:val="nil"/>
              <w:bottom w:val="single" w:color="auto" w:sz="4" w:space="0"/>
              <w:right w:val="single" w:color="auto" w:sz="4" w:space="0"/>
            </w:tcBorders>
            <w:shd w:val="clear" w:color="auto" w:fill="auto"/>
            <w:vAlign w:val="center"/>
          </w:tcPr>
          <w:p w14:paraId="2D69BD7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国网安徽省电力有限公司马鞍山供电公司</w:t>
            </w:r>
          </w:p>
        </w:tc>
        <w:tc>
          <w:tcPr>
            <w:tcW w:w="3544" w:type="dxa"/>
            <w:tcBorders>
              <w:top w:val="nil"/>
              <w:left w:val="nil"/>
              <w:bottom w:val="single" w:color="auto" w:sz="4" w:space="0"/>
              <w:right w:val="single" w:color="auto" w:sz="4" w:space="0"/>
            </w:tcBorders>
            <w:shd w:val="clear" w:color="auto" w:fill="auto"/>
            <w:vAlign w:val="center"/>
          </w:tcPr>
          <w:p w14:paraId="7F73142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一种超短期负荷预测系统的研发</w:t>
            </w:r>
          </w:p>
        </w:tc>
        <w:tc>
          <w:tcPr>
            <w:tcW w:w="1276" w:type="dxa"/>
            <w:tcBorders>
              <w:top w:val="nil"/>
              <w:left w:val="nil"/>
              <w:bottom w:val="single" w:color="auto" w:sz="4" w:space="0"/>
              <w:right w:val="single" w:color="auto" w:sz="4" w:space="0"/>
            </w:tcBorders>
            <w:shd w:val="clear" w:color="auto" w:fill="auto"/>
            <w:noWrap/>
            <w:vAlign w:val="center"/>
          </w:tcPr>
          <w:p w14:paraId="2735F5F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582AB0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4D91CB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229</w:t>
            </w:r>
          </w:p>
        </w:tc>
        <w:tc>
          <w:tcPr>
            <w:tcW w:w="3260" w:type="dxa"/>
            <w:tcBorders>
              <w:top w:val="nil"/>
              <w:left w:val="nil"/>
              <w:bottom w:val="single" w:color="auto" w:sz="4" w:space="0"/>
              <w:right w:val="single" w:color="auto" w:sz="4" w:space="0"/>
            </w:tcBorders>
            <w:shd w:val="clear" w:color="auto" w:fill="auto"/>
            <w:vAlign w:val="center"/>
          </w:tcPr>
          <w:p w14:paraId="254E811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中国长江电力股份有限公司向家坝电厂</w:t>
            </w:r>
          </w:p>
        </w:tc>
        <w:tc>
          <w:tcPr>
            <w:tcW w:w="3544" w:type="dxa"/>
            <w:tcBorders>
              <w:top w:val="nil"/>
              <w:left w:val="nil"/>
              <w:bottom w:val="single" w:color="auto" w:sz="4" w:space="0"/>
              <w:right w:val="single" w:color="auto" w:sz="4" w:space="0"/>
            </w:tcBorders>
            <w:shd w:val="clear" w:color="auto" w:fill="auto"/>
            <w:vAlign w:val="center"/>
          </w:tcPr>
          <w:p w14:paraId="096E31B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一种狭小空间GCB传动连杆智能紧固装置研制及应用</w:t>
            </w:r>
          </w:p>
        </w:tc>
        <w:tc>
          <w:tcPr>
            <w:tcW w:w="1276" w:type="dxa"/>
            <w:tcBorders>
              <w:top w:val="nil"/>
              <w:left w:val="nil"/>
              <w:bottom w:val="single" w:color="auto" w:sz="4" w:space="0"/>
              <w:right w:val="single" w:color="auto" w:sz="4" w:space="0"/>
            </w:tcBorders>
            <w:shd w:val="clear" w:color="auto" w:fill="auto"/>
            <w:noWrap/>
            <w:vAlign w:val="center"/>
          </w:tcPr>
          <w:p w14:paraId="036BD55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72893B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FBDB83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230</w:t>
            </w:r>
          </w:p>
        </w:tc>
        <w:tc>
          <w:tcPr>
            <w:tcW w:w="3260" w:type="dxa"/>
            <w:tcBorders>
              <w:top w:val="nil"/>
              <w:left w:val="nil"/>
              <w:bottom w:val="single" w:color="auto" w:sz="4" w:space="0"/>
              <w:right w:val="single" w:color="auto" w:sz="4" w:space="0"/>
            </w:tcBorders>
            <w:shd w:val="clear" w:color="auto" w:fill="auto"/>
            <w:vAlign w:val="center"/>
          </w:tcPr>
          <w:p w14:paraId="77BE23C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四川广安发电有限责任公司</w:t>
            </w:r>
          </w:p>
        </w:tc>
        <w:tc>
          <w:tcPr>
            <w:tcW w:w="3544" w:type="dxa"/>
            <w:tcBorders>
              <w:top w:val="nil"/>
              <w:left w:val="nil"/>
              <w:bottom w:val="single" w:color="auto" w:sz="4" w:space="0"/>
              <w:right w:val="single" w:color="auto" w:sz="4" w:space="0"/>
            </w:tcBorders>
            <w:shd w:val="clear" w:color="auto" w:fill="auto"/>
            <w:vAlign w:val="center"/>
          </w:tcPr>
          <w:p w14:paraId="4F3D7F3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火电厂入炉煤工业分析挥发分检测质量改进与创新提升</w:t>
            </w:r>
          </w:p>
        </w:tc>
        <w:tc>
          <w:tcPr>
            <w:tcW w:w="1276" w:type="dxa"/>
            <w:tcBorders>
              <w:top w:val="nil"/>
              <w:left w:val="nil"/>
              <w:bottom w:val="single" w:color="auto" w:sz="4" w:space="0"/>
              <w:right w:val="single" w:color="auto" w:sz="4" w:space="0"/>
            </w:tcBorders>
            <w:shd w:val="clear" w:color="auto" w:fill="auto"/>
            <w:noWrap/>
            <w:vAlign w:val="center"/>
          </w:tcPr>
          <w:p w14:paraId="103CDD4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22621B9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22A687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231</w:t>
            </w:r>
          </w:p>
        </w:tc>
        <w:tc>
          <w:tcPr>
            <w:tcW w:w="3260" w:type="dxa"/>
            <w:tcBorders>
              <w:top w:val="nil"/>
              <w:left w:val="nil"/>
              <w:bottom w:val="single" w:color="auto" w:sz="4" w:space="0"/>
              <w:right w:val="single" w:color="auto" w:sz="4" w:space="0"/>
            </w:tcBorders>
            <w:shd w:val="clear" w:color="auto" w:fill="auto"/>
            <w:vAlign w:val="center"/>
          </w:tcPr>
          <w:p w14:paraId="5C5208D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四川盐源华电新能源有限公司</w:t>
            </w:r>
          </w:p>
        </w:tc>
        <w:tc>
          <w:tcPr>
            <w:tcW w:w="3544" w:type="dxa"/>
            <w:tcBorders>
              <w:top w:val="nil"/>
              <w:left w:val="nil"/>
              <w:bottom w:val="single" w:color="auto" w:sz="4" w:space="0"/>
              <w:right w:val="single" w:color="auto" w:sz="4" w:space="0"/>
            </w:tcBorders>
            <w:shd w:val="clear" w:color="auto" w:fill="auto"/>
            <w:vAlign w:val="center"/>
          </w:tcPr>
          <w:p w14:paraId="56A3853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“1+1+N”生产技术深入融入工程建设探索</w:t>
            </w:r>
          </w:p>
        </w:tc>
        <w:tc>
          <w:tcPr>
            <w:tcW w:w="1276" w:type="dxa"/>
            <w:tcBorders>
              <w:top w:val="nil"/>
              <w:left w:val="nil"/>
              <w:bottom w:val="single" w:color="auto" w:sz="4" w:space="0"/>
              <w:right w:val="single" w:color="auto" w:sz="4" w:space="0"/>
            </w:tcBorders>
            <w:shd w:val="clear" w:color="auto" w:fill="auto"/>
            <w:noWrap/>
            <w:vAlign w:val="center"/>
          </w:tcPr>
          <w:p w14:paraId="4255A12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95EB3F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4AEDAF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232</w:t>
            </w:r>
          </w:p>
        </w:tc>
        <w:tc>
          <w:tcPr>
            <w:tcW w:w="3260" w:type="dxa"/>
            <w:tcBorders>
              <w:top w:val="nil"/>
              <w:left w:val="nil"/>
              <w:bottom w:val="single" w:color="auto" w:sz="4" w:space="0"/>
              <w:right w:val="single" w:color="auto" w:sz="4" w:space="0"/>
            </w:tcBorders>
            <w:shd w:val="clear" w:color="auto" w:fill="auto"/>
            <w:vAlign w:val="center"/>
          </w:tcPr>
          <w:p w14:paraId="53AFAEE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华能澜沧江水电股份有限公司苗尾·功果桥水电厂</w:t>
            </w:r>
          </w:p>
        </w:tc>
        <w:tc>
          <w:tcPr>
            <w:tcW w:w="3544" w:type="dxa"/>
            <w:tcBorders>
              <w:top w:val="nil"/>
              <w:left w:val="nil"/>
              <w:bottom w:val="single" w:color="auto" w:sz="4" w:space="0"/>
              <w:right w:val="single" w:color="auto" w:sz="4" w:space="0"/>
            </w:tcBorders>
            <w:shd w:val="clear" w:color="auto" w:fill="auto"/>
            <w:vAlign w:val="center"/>
          </w:tcPr>
          <w:p w14:paraId="2288658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基于智慧化建设的水电站“水陆空”立体安防系统</w:t>
            </w:r>
          </w:p>
        </w:tc>
        <w:tc>
          <w:tcPr>
            <w:tcW w:w="1276" w:type="dxa"/>
            <w:tcBorders>
              <w:top w:val="nil"/>
              <w:left w:val="nil"/>
              <w:bottom w:val="single" w:color="auto" w:sz="4" w:space="0"/>
              <w:right w:val="single" w:color="auto" w:sz="4" w:space="0"/>
            </w:tcBorders>
            <w:shd w:val="clear" w:color="auto" w:fill="auto"/>
            <w:noWrap/>
            <w:vAlign w:val="center"/>
          </w:tcPr>
          <w:p w14:paraId="6EC3C72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48CA4BC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A923EE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233</w:t>
            </w:r>
          </w:p>
        </w:tc>
        <w:tc>
          <w:tcPr>
            <w:tcW w:w="3260" w:type="dxa"/>
            <w:tcBorders>
              <w:top w:val="nil"/>
              <w:left w:val="nil"/>
              <w:bottom w:val="single" w:color="auto" w:sz="4" w:space="0"/>
              <w:right w:val="single" w:color="auto" w:sz="4" w:space="0"/>
            </w:tcBorders>
            <w:shd w:val="clear" w:color="auto" w:fill="auto"/>
            <w:vAlign w:val="center"/>
          </w:tcPr>
          <w:p w14:paraId="2206E97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天津华电南疆热电有限公司</w:t>
            </w:r>
          </w:p>
        </w:tc>
        <w:tc>
          <w:tcPr>
            <w:tcW w:w="3544" w:type="dxa"/>
            <w:tcBorders>
              <w:top w:val="nil"/>
              <w:left w:val="nil"/>
              <w:bottom w:val="single" w:color="auto" w:sz="4" w:space="0"/>
              <w:right w:val="single" w:color="auto" w:sz="4" w:space="0"/>
            </w:tcBorders>
            <w:shd w:val="clear" w:color="auto" w:fill="auto"/>
            <w:vAlign w:val="center"/>
          </w:tcPr>
          <w:p w14:paraId="621A094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基于卯榫技术的便携式钢结构起重工具</w:t>
            </w:r>
          </w:p>
        </w:tc>
        <w:tc>
          <w:tcPr>
            <w:tcW w:w="1276" w:type="dxa"/>
            <w:tcBorders>
              <w:top w:val="nil"/>
              <w:left w:val="nil"/>
              <w:bottom w:val="single" w:color="auto" w:sz="4" w:space="0"/>
              <w:right w:val="single" w:color="auto" w:sz="4" w:space="0"/>
            </w:tcBorders>
            <w:shd w:val="clear" w:color="auto" w:fill="auto"/>
            <w:noWrap/>
            <w:vAlign w:val="center"/>
          </w:tcPr>
          <w:p w14:paraId="32BE79A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BF9AB4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8FD4C9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234</w:t>
            </w:r>
          </w:p>
        </w:tc>
        <w:tc>
          <w:tcPr>
            <w:tcW w:w="3260" w:type="dxa"/>
            <w:tcBorders>
              <w:top w:val="nil"/>
              <w:left w:val="nil"/>
              <w:bottom w:val="single" w:color="auto" w:sz="4" w:space="0"/>
              <w:right w:val="single" w:color="auto" w:sz="4" w:space="0"/>
            </w:tcBorders>
            <w:shd w:val="clear" w:color="auto" w:fill="auto"/>
            <w:vAlign w:val="center"/>
          </w:tcPr>
          <w:p w14:paraId="3E94711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江苏国电南自电力自动化有限公司、石家庄通合电子科技股份有限公司</w:t>
            </w:r>
          </w:p>
        </w:tc>
        <w:tc>
          <w:tcPr>
            <w:tcW w:w="3544" w:type="dxa"/>
            <w:tcBorders>
              <w:top w:val="nil"/>
              <w:left w:val="nil"/>
              <w:bottom w:val="single" w:color="auto" w:sz="4" w:space="0"/>
              <w:right w:val="single" w:color="auto" w:sz="4" w:space="0"/>
            </w:tcBorders>
            <w:shd w:val="clear" w:color="auto" w:fill="auto"/>
            <w:vAlign w:val="center"/>
          </w:tcPr>
          <w:p w14:paraId="7F4D5C7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蓄电池智能在线自动管理系统</w:t>
            </w:r>
          </w:p>
        </w:tc>
        <w:tc>
          <w:tcPr>
            <w:tcW w:w="1276" w:type="dxa"/>
            <w:tcBorders>
              <w:top w:val="nil"/>
              <w:left w:val="nil"/>
              <w:bottom w:val="single" w:color="auto" w:sz="4" w:space="0"/>
              <w:right w:val="single" w:color="auto" w:sz="4" w:space="0"/>
            </w:tcBorders>
            <w:shd w:val="clear" w:color="auto" w:fill="auto"/>
            <w:noWrap/>
            <w:vAlign w:val="center"/>
          </w:tcPr>
          <w:p w14:paraId="159E432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7175494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004C5C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235</w:t>
            </w:r>
          </w:p>
        </w:tc>
        <w:tc>
          <w:tcPr>
            <w:tcW w:w="3260" w:type="dxa"/>
            <w:tcBorders>
              <w:top w:val="nil"/>
              <w:left w:val="nil"/>
              <w:bottom w:val="single" w:color="auto" w:sz="4" w:space="0"/>
              <w:right w:val="single" w:color="auto" w:sz="4" w:space="0"/>
            </w:tcBorders>
            <w:shd w:val="clear" w:color="auto" w:fill="auto"/>
            <w:vAlign w:val="center"/>
          </w:tcPr>
          <w:p w14:paraId="6C1E96F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山东水总有限公司</w:t>
            </w:r>
          </w:p>
        </w:tc>
        <w:tc>
          <w:tcPr>
            <w:tcW w:w="3544" w:type="dxa"/>
            <w:tcBorders>
              <w:top w:val="nil"/>
              <w:left w:val="nil"/>
              <w:bottom w:val="single" w:color="auto" w:sz="4" w:space="0"/>
              <w:right w:val="single" w:color="auto" w:sz="4" w:space="0"/>
            </w:tcBorders>
            <w:shd w:val="clear" w:color="auto" w:fill="auto"/>
            <w:vAlign w:val="center"/>
          </w:tcPr>
          <w:p w14:paraId="0DB3102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基于水利施工行业大型及特大型项目管理模式的研究与实践</w:t>
            </w:r>
          </w:p>
        </w:tc>
        <w:tc>
          <w:tcPr>
            <w:tcW w:w="1276" w:type="dxa"/>
            <w:tcBorders>
              <w:top w:val="nil"/>
              <w:left w:val="nil"/>
              <w:bottom w:val="single" w:color="auto" w:sz="4" w:space="0"/>
              <w:right w:val="single" w:color="auto" w:sz="4" w:space="0"/>
            </w:tcBorders>
            <w:shd w:val="clear" w:color="auto" w:fill="auto"/>
            <w:noWrap/>
            <w:vAlign w:val="center"/>
          </w:tcPr>
          <w:p w14:paraId="559821E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AE0AB4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AA2C16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236</w:t>
            </w:r>
          </w:p>
        </w:tc>
        <w:tc>
          <w:tcPr>
            <w:tcW w:w="3260" w:type="dxa"/>
            <w:tcBorders>
              <w:top w:val="nil"/>
              <w:left w:val="nil"/>
              <w:bottom w:val="single" w:color="auto" w:sz="4" w:space="0"/>
              <w:right w:val="single" w:color="auto" w:sz="4" w:space="0"/>
            </w:tcBorders>
            <w:shd w:val="clear" w:color="auto" w:fill="auto"/>
            <w:vAlign w:val="center"/>
          </w:tcPr>
          <w:p w14:paraId="44B04CF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贵州西电电力股份有限公司黔北发电厂</w:t>
            </w:r>
          </w:p>
        </w:tc>
        <w:tc>
          <w:tcPr>
            <w:tcW w:w="3544" w:type="dxa"/>
            <w:tcBorders>
              <w:top w:val="nil"/>
              <w:left w:val="nil"/>
              <w:bottom w:val="single" w:color="auto" w:sz="4" w:space="0"/>
              <w:right w:val="single" w:color="auto" w:sz="4" w:space="0"/>
            </w:tcBorders>
            <w:shd w:val="clear" w:color="auto" w:fill="auto"/>
            <w:vAlign w:val="center"/>
          </w:tcPr>
          <w:p w14:paraId="1B63927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密封油真空系统与大机真空系统联通设计创新及应用</w:t>
            </w:r>
          </w:p>
        </w:tc>
        <w:tc>
          <w:tcPr>
            <w:tcW w:w="1276" w:type="dxa"/>
            <w:tcBorders>
              <w:top w:val="nil"/>
              <w:left w:val="nil"/>
              <w:bottom w:val="single" w:color="auto" w:sz="4" w:space="0"/>
              <w:right w:val="single" w:color="auto" w:sz="4" w:space="0"/>
            </w:tcBorders>
            <w:shd w:val="clear" w:color="auto" w:fill="auto"/>
            <w:noWrap/>
            <w:vAlign w:val="center"/>
          </w:tcPr>
          <w:p w14:paraId="2121AEA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38407A5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D87731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237</w:t>
            </w:r>
          </w:p>
        </w:tc>
        <w:tc>
          <w:tcPr>
            <w:tcW w:w="3260" w:type="dxa"/>
            <w:tcBorders>
              <w:top w:val="nil"/>
              <w:left w:val="nil"/>
              <w:bottom w:val="single" w:color="auto" w:sz="4" w:space="0"/>
              <w:right w:val="single" w:color="auto" w:sz="4" w:space="0"/>
            </w:tcBorders>
            <w:shd w:val="clear" w:color="auto" w:fill="auto"/>
            <w:vAlign w:val="center"/>
          </w:tcPr>
          <w:p w14:paraId="6AC8DBD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国网江苏省电力有限公司泗阳县供电分公司</w:t>
            </w:r>
          </w:p>
        </w:tc>
        <w:tc>
          <w:tcPr>
            <w:tcW w:w="3544" w:type="dxa"/>
            <w:tcBorders>
              <w:top w:val="nil"/>
              <w:left w:val="nil"/>
              <w:bottom w:val="single" w:color="auto" w:sz="4" w:space="0"/>
              <w:right w:val="single" w:color="auto" w:sz="4" w:space="0"/>
            </w:tcBorders>
            <w:shd w:val="clear" w:color="auto" w:fill="auto"/>
            <w:vAlign w:val="center"/>
          </w:tcPr>
          <w:p w14:paraId="0F8AC88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应用8D方法提高台区线损合格率</w:t>
            </w:r>
          </w:p>
        </w:tc>
        <w:tc>
          <w:tcPr>
            <w:tcW w:w="1276" w:type="dxa"/>
            <w:tcBorders>
              <w:top w:val="nil"/>
              <w:left w:val="nil"/>
              <w:bottom w:val="single" w:color="auto" w:sz="4" w:space="0"/>
              <w:right w:val="single" w:color="auto" w:sz="4" w:space="0"/>
            </w:tcBorders>
            <w:shd w:val="clear" w:color="auto" w:fill="auto"/>
            <w:noWrap/>
            <w:vAlign w:val="center"/>
          </w:tcPr>
          <w:p w14:paraId="0D976AA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二等成果</w:t>
            </w:r>
          </w:p>
        </w:tc>
      </w:tr>
      <w:tr w14:paraId="0F6F8F9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95D855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238</w:t>
            </w:r>
          </w:p>
        </w:tc>
        <w:tc>
          <w:tcPr>
            <w:tcW w:w="3260" w:type="dxa"/>
            <w:tcBorders>
              <w:top w:val="nil"/>
              <w:left w:val="nil"/>
              <w:bottom w:val="single" w:color="auto" w:sz="4" w:space="0"/>
              <w:right w:val="single" w:color="auto" w:sz="4" w:space="0"/>
            </w:tcBorders>
            <w:shd w:val="clear" w:color="auto" w:fill="auto"/>
            <w:vAlign w:val="center"/>
          </w:tcPr>
          <w:p w14:paraId="48F8D1E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华能澜沧江水电股份有限公司漫湾水电厂</w:t>
            </w:r>
          </w:p>
        </w:tc>
        <w:tc>
          <w:tcPr>
            <w:tcW w:w="3544" w:type="dxa"/>
            <w:tcBorders>
              <w:top w:val="nil"/>
              <w:left w:val="nil"/>
              <w:bottom w:val="single" w:color="auto" w:sz="4" w:space="0"/>
              <w:right w:val="single" w:color="auto" w:sz="4" w:space="0"/>
            </w:tcBorders>
            <w:shd w:val="clear" w:color="auto" w:fill="auto"/>
            <w:vAlign w:val="center"/>
          </w:tcPr>
          <w:p w14:paraId="1F0B98F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基于移动报警系统的数据统计分析模块研制</w:t>
            </w:r>
          </w:p>
        </w:tc>
        <w:tc>
          <w:tcPr>
            <w:tcW w:w="1276" w:type="dxa"/>
            <w:tcBorders>
              <w:top w:val="nil"/>
              <w:left w:val="nil"/>
              <w:bottom w:val="single" w:color="auto" w:sz="4" w:space="0"/>
              <w:right w:val="single" w:color="auto" w:sz="4" w:space="0"/>
            </w:tcBorders>
            <w:shd w:val="clear" w:color="auto" w:fill="auto"/>
            <w:noWrap/>
            <w:vAlign w:val="center"/>
          </w:tcPr>
          <w:p w14:paraId="273417E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D2BA7E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6F88AD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239</w:t>
            </w:r>
          </w:p>
        </w:tc>
        <w:tc>
          <w:tcPr>
            <w:tcW w:w="3260" w:type="dxa"/>
            <w:tcBorders>
              <w:top w:val="nil"/>
              <w:left w:val="nil"/>
              <w:bottom w:val="single" w:color="auto" w:sz="4" w:space="0"/>
              <w:right w:val="single" w:color="auto" w:sz="4" w:space="0"/>
            </w:tcBorders>
            <w:shd w:val="clear" w:color="auto" w:fill="auto"/>
            <w:vAlign w:val="center"/>
          </w:tcPr>
          <w:p w14:paraId="0C71A42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华电能源股份有限公司富拉尔基发电厂</w:t>
            </w:r>
          </w:p>
        </w:tc>
        <w:tc>
          <w:tcPr>
            <w:tcW w:w="3544" w:type="dxa"/>
            <w:tcBorders>
              <w:top w:val="nil"/>
              <w:left w:val="nil"/>
              <w:bottom w:val="single" w:color="auto" w:sz="4" w:space="0"/>
              <w:right w:val="single" w:color="auto" w:sz="4" w:space="0"/>
            </w:tcBorders>
            <w:shd w:val="clear" w:color="auto" w:fill="auto"/>
            <w:vAlign w:val="center"/>
          </w:tcPr>
          <w:p w14:paraId="5B2573D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氢干燥器控制系统纳入DCS系统技术应用</w:t>
            </w:r>
          </w:p>
        </w:tc>
        <w:tc>
          <w:tcPr>
            <w:tcW w:w="1276" w:type="dxa"/>
            <w:tcBorders>
              <w:top w:val="nil"/>
              <w:left w:val="nil"/>
              <w:bottom w:val="single" w:color="auto" w:sz="4" w:space="0"/>
              <w:right w:val="single" w:color="auto" w:sz="4" w:space="0"/>
            </w:tcBorders>
            <w:shd w:val="clear" w:color="auto" w:fill="auto"/>
            <w:noWrap/>
            <w:vAlign w:val="center"/>
          </w:tcPr>
          <w:p w14:paraId="3D5CF41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8E209E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E3B082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240</w:t>
            </w:r>
          </w:p>
        </w:tc>
        <w:tc>
          <w:tcPr>
            <w:tcW w:w="3260" w:type="dxa"/>
            <w:tcBorders>
              <w:top w:val="nil"/>
              <w:left w:val="nil"/>
              <w:bottom w:val="single" w:color="auto" w:sz="4" w:space="0"/>
              <w:right w:val="single" w:color="auto" w:sz="4" w:space="0"/>
            </w:tcBorders>
            <w:shd w:val="clear" w:color="auto" w:fill="auto"/>
            <w:vAlign w:val="center"/>
          </w:tcPr>
          <w:p w14:paraId="6E85BF3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中国长江电力股份有限公司溪洛渡水力发电厂</w:t>
            </w:r>
          </w:p>
        </w:tc>
        <w:tc>
          <w:tcPr>
            <w:tcW w:w="3544" w:type="dxa"/>
            <w:tcBorders>
              <w:top w:val="nil"/>
              <w:left w:val="nil"/>
              <w:bottom w:val="single" w:color="auto" w:sz="4" w:space="0"/>
              <w:right w:val="single" w:color="auto" w:sz="4" w:space="0"/>
            </w:tcBorders>
            <w:shd w:val="clear" w:color="auto" w:fill="auto"/>
            <w:vAlign w:val="center"/>
          </w:tcPr>
          <w:p w14:paraId="495D75C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水电机组调速系统低油压试验精度和效率提升</w:t>
            </w:r>
          </w:p>
        </w:tc>
        <w:tc>
          <w:tcPr>
            <w:tcW w:w="1276" w:type="dxa"/>
            <w:tcBorders>
              <w:top w:val="nil"/>
              <w:left w:val="nil"/>
              <w:bottom w:val="single" w:color="auto" w:sz="4" w:space="0"/>
              <w:right w:val="single" w:color="auto" w:sz="4" w:space="0"/>
            </w:tcBorders>
            <w:shd w:val="clear" w:color="auto" w:fill="auto"/>
            <w:noWrap/>
            <w:vAlign w:val="center"/>
          </w:tcPr>
          <w:p w14:paraId="7C15D70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A637C2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3D25DC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241</w:t>
            </w:r>
          </w:p>
        </w:tc>
        <w:tc>
          <w:tcPr>
            <w:tcW w:w="3260" w:type="dxa"/>
            <w:tcBorders>
              <w:top w:val="nil"/>
              <w:left w:val="nil"/>
              <w:bottom w:val="single" w:color="auto" w:sz="4" w:space="0"/>
              <w:right w:val="single" w:color="auto" w:sz="4" w:space="0"/>
            </w:tcBorders>
            <w:shd w:val="clear" w:color="auto" w:fill="auto"/>
            <w:vAlign w:val="center"/>
          </w:tcPr>
          <w:p w14:paraId="59A4144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哈尔滨热电有限责任公司</w:t>
            </w:r>
          </w:p>
        </w:tc>
        <w:tc>
          <w:tcPr>
            <w:tcW w:w="3544" w:type="dxa"/>
            <w:tcBorders>
              <w:top w:val="nil"/>
              <w:left w:val="nil"/>
              <w:bottom w:val="single" w:color="auto" w:sz="4" w:space="0"/>
              <w:right w:val="single" w:color="auto" w:sz="4" w:space="0"/>
            </w:tcBorders>
            <w:shd w:val="clear" w:color="auto" w:fill="auto"/>
            <w:vAlign w:val="center"/>
          </w:tcPr>
          <w:p w14:paraId="672AB47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储煤筒仓柔性密封的应用</w:t>
            </w:r>
          </w:p>
        </w:tc>
        <w:tc>
          <w:tcPr>
            <w:tcW w:w="1276" w:type="dxa"/>
            <w:tcBorders>
              <w:top w:val="nil"/>
              <w:left w:val="nil"/>
              <w:bottom w:val="single" w:color="auto" w:sz="4" w:space="0"/>
              <w:right w:val="single" w:color="auto" w:sz="4" w:space="0"/>
            </w:tcBorders>
            <w:shd w:val="clear" w:color="auto" w:fill="auto"/>
            <w:noWrap/>
            <w:vAlign w:val="center"/>
          </w:tcPr>
          <w:p w14:paraId="4FCBB03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81ADEA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A4083F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242</w:t>
            </w:r>
          </w:p>
        </w:tc>
        <w:tc>
          <w:tcPr>
            <w:tcW w:w="3260" w:type="dxa"/>
            <w:tcBorders>
              <w:top w:val="nil"/>
              <w:left w:val="nil"/>
              <w:bottom w:val="single" w:color="auto" w:sz="4" w:space="0"/>
              <w:right w:val="single" w:color="auto" w:sz="4" w:space="0"/>
            </w:tcBorders>
            <w:shd w:val="clear" w:color="auto" w:fill="auto"/>
            <w:vAlign w:val="center"/>
          </w:tcPr>
          <w:p w14:paraId="33D40A0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华电能源股份有限公司富拉尔基热电厂</w:t>
            </w:r>
          </w:p>
        </w:tc>
        <w:tc>
          <w:tcPr>
            <w:tcW w:w="3544" w:type="dxa"/>
            <w:tcBorders>
              <w:top w:val="nil"/>
              <w:left w:val="nil"/>
              <w:bottom w:val="single" w:color="auto" w:sz="4" w:space="0"/>
              <w:right w:val="single" w:color="auto" w:sz="4" w:space="0"/>
            </w:tcBorders>
            <w:shd w:val="clear" w:color="auto" w:fill="auto"/>
            <w:vAlign w:val="center"/>
          </w:tcPr>
          <w:p w14:paraId="1F8CF44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350MW直流锅炉渣井蓬渣自动处理装置 </w:t>
            </w:r>
          </w:p>
        </w:tc>
        <w:tc>
          <w:tcPr>
            <w:tcW w:w="1276" w:type="dxa"/>
            <w:tcBorders>
              <w:top w:val="nil"/>
              <w:left w:val="nil"/>
              <w:bottom w:val="single" w:color="auto" w:sz="4" w:space="0"/>
              <w:right w:val="single" w:color="auto" w:sz="4" w:space="0"/>
            </w:tcBorders>
            <w:shd w:val="clear" w:color="auto" w:fill="auto"/>
            <w:noWrap/>
            <w:vAlign w:val="center"/>
          </w:tcPr>
          <w:p w14:paraId="12A5685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DC2B34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C1A6BA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243</w:t>
            </w:r>
          </w:p>
        </w:tc>
        <w:tc>
          <w:tcPr>
            <w:tcW w:w="3260" w:type="dxa"/>
            <w:tcBorders>
              <w:top w:val="nil"/>
              <w:left w:val="nil"/>
              <w:bottom w:val="single" w:color="auto" w:sz="4" w:space="0"/>
              <w:right w:val="single" w:color="auto" w:sz="4" w:space="0"/>
            </w:tcBorders>
            <w:shd w:val="clear" w:color="auto" w:fill="auto"/>
            <w:vAlign w:val="center"/>
          </w:tcPr>
          <w:p w14:paraId="22EB2E3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华电能源股份有限公司牡丹江第二发电厂</w:t>
            </w:r>
          </w:p>
        </w:tc>
        <w:tc>
          <w:tcPr>
            <w:tcW w:w="3544" w:type="dxa"/>
            <w:tcBorders>
              <w:top w:val="nil"/>
              <w:left w:val="nil"/>
              <w:bottom w:val="single" w:color="auto" w:sz="4" w:space="0"/>
              <w:right w:val="single" w:color="auto" w:sz="4" w:space="0"/>
            </w:tcBorders>
            <w:shd w:val="clear" w:color="auto" w:fill="auto"/>
            <w:vAlign w:val="center"/>
          </w:tcPr>
          <w:p w14:paraId="00A6C3A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SMU-2型宽频测量装置技术在PMU的应用工作总结报告</w:t>
            </w:r>
          </w:p>
        </w:tc>
        <w:tc>
          <w:tcPr>
            <w:tcW w:w="1276" w:type="dxa"/>
            <w:tcBorders>
              <w:top w:val="nil"/>
              <w:left w:val="nil"/>
              <w:bottom w:val="single" w:color="auto" w:sz="4" w:space="0"/>
              <w:right w:val="single" w:color="auto" w:sz="4" w:space="0"/>
            </w:tcBorders>
            <w:shd w:val="clear" w:color="auto" w:fill="auto"/>
            <w:noWrap/>
            <w:vAlign w:val="center"/>
          </w:tcPr>
          <w:p w14:paraId="364733A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0FC025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2BAFBB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244</w:t>
            </w:r>
          </w:p>
        </w:tc>
        <w:tc>
          <w:tcPr>
            <w:tcW w:w="3260" w:type="dxa"/>
            <w:tcBorders>
              <w:top w:val="nil"/>
              <w:left w:val="nil"/>
              <w:bottom w:val="single" w:color="auto" w:sz="4" w:space="0"/>
              <w:right w:val="single" w:color="auto" w:sz="4" w:space="0"/>
            </w:tcBorders>
            <w:shd w:val="clear" w:color="auto" w:fill="auto"/>
            <w:vAlign w:val="center"/>
          </w:tcPr>
          <w:p w14:paraId="46C3B4A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内蒙古大板发电有限责任公司</w:t>
            </w:r>
          </w:p>
        </w:tc>
        <w:tc>
          <w:tcPr>
            <w:tcW w:w="3544" w:type="dxa"/>
            <w:tcBorders>
              <w:top w:val="nil"/>
              <w:left w:val="nil"/>
              <w:bottom w:val="single" w:color="auto" w:sz="4" w:space="0"/>
              <w:right w:val="single" w:color="auto" w:sz="4" w:space="0"/>
            </w:tcBorders>
            <w:shd w:val="clear" w:color="auto" w:fill="auto"/>
            <w:vAlign w:val="center"/>
          </w:tcPr>
          <w:p w14:paraId="59560D4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燃料系统多维度无人值守综合监控平台的研究</w:t>
            </w:r>
          </w:p>
        </w:tc>
        <w:tc>
          <w:tcPr>
            <w:tcW w:w="1276" w:type="dxa"/>
            <w:tcBorders>
              <w:top w:val="nil"/>
              <w:left w:val="nil"/>
              <w:bottom w:val="single" w:color="auto" w:sz="4" w:space="0"/>
              <w:right w:val="single" w:color="auto" w:sz="4" w:space="0"/>
            </w:tcBorders>
            <w:shd w:val="clear" w:color="auto" w:fill="auto"/>
            <w:noWrap/>
            <w:vAlign w:val="center"/>
          </w:tcPr>
          <w:p w14:paraId="2879E97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B2D3A9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64AB5B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245</w:t>
            </w:r>
          </w:p>
        </w:tc>
        <w:tc>
          <w:tcPr>
            <w:tcW w:w="3260" w:type="dxa"/>
            <w:tcBorders>
              <w:top w:val="nil"/>
              <w:left w:val="nil"/>
              <w:bottom w:val="single" w:color="auto" w:sz="4" w:space="0"/>
              <w:right w:val="single" w:color="auto" w:sz="4" w:space="0"/>
            </w:tcBorders>
            <w:shd w:val="clear" w:color="auto" w:fill="auto"/>
            <w:vAlign w:val="center"/>
          </w:tcPr>
          <w:p w14:paraId="778F1DB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三峡基地发展有限公司乌东德分公司</w:t>
            </w:r>
          </w:p>
        </w:tc>
        <w:tc>
          <w:tcPr>
            <w:tcW w:w="3544" w:type="dxa"/>
            <w:tcBorders>
              <w:top w:val="nil"/>
              <w:left w:val="nil"/>
              <w:bottom w:val="single" w:color="auto" w:sz="4" w:space="0"/>
              <w:right w:val="single" w:color="auto" w:sz="4" w:space="0"/>
            </w:tcBorders>
            <w:shd w:val="clear" w:color="auto" w:fill="auto"/>
            <w:vAlign w:val="center"/>
          </w:tcPr>
          <w:p w14:paraId="2E18A0F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35kV开关柜通风及除湿改造</w:t>
            </w:r>
          </w:p>
        </w:tc>
        <w:tc>
          <w:tcPr>
            <w:tcW w:w="1276" w:type="dxa"/>
            <w:tcBorders>
              <w:top w:val="nil"/>
              <w:left w:val="nil"/>
              <w:bottom w:val="single" w:color="auto" w:sz="4" w:space="0"/>
              <w:right w:val="single" w:color="auto" w:sz="4" w:space="0"/>
            </w:tcBorders>
            <w:shd w:val="clear" w:color="auto" w:fill="auto"/>
            <w:noWrap/>
            <w:vAlign w:val="center"/>
          </w:tcPr>
          <w:p w14:paraId="2D5E73D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22430E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958A95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246</w:t>
            </w:r>
          </w:p>
        </w:tc>
        <w:tc>
          <w:tcPr>
            <w:tcW w:w="3260" w:type="dxa"/>
            <w:tcBorders>
              <w:top w:val="nil"/>
              <w:left w:val="nil"/>
              <w:bottom w:val="single" w:color="auto" w:sz="4" w:space="0"/>
              <w:right w:val="single" w:color="auto" w:sz="4" w:space="0"/>
            </w:tcBorders>
            <w:shd w:val="clear" w:color="auto" w:fill="auto"/>
            <w:vAlign w:val="center"/>
          </w:tcPr>
          <w:p w14:paraId="2E02141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华能澜沧江水电股份有限公司漫湾水电厂</w:t>
            </w:r>
          </w:p>
        </w:tc>
        <w:tc>
          <w:tcPr>
            <w:tcW w:w="3544" w:type="dxa"/>
            <w:tcBorders>
              <w:top w:val="nil"/>
              <w:left w:val="nil"/>
              <w:bottom w:val="single" w:color="auto" w:sz="4" w:space="0"/>
              <w:right w:val="single" w:color="auto" w:sz="4" w:space="0"/>
            </w:tcBorders>
            <w:shd w:val="clear" w:color="auto" w:fill="auto"/>
            <w:vAlign w:val="center"/>
          </w:tcPr>
          <w:p w14:paraId="62B8AD3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多用途、可调节型液体加注装置</w:t>
            </w:r>
          </w:p>
        </w:tc>
        <w:tc>
          <w:tcPr>
            <w:tcW w:w="1276" w:type="dxa"/>
            <w:tcBorders>
              <w:top w:val="nil"/>
              <w:left w:val="nil"/>
              <w:bottom w:val="single" w:color="auto" w:sz="4" w:space="0"/>
              <w:right w:val="single" w:color="auto" w:sz="4" w:space="0"/>
            </w:tcBorders>
            <w:shd w:val="clear" w:color="auto" w:fill="auto"/>
            <w:noWrap/>
            <w:vAlign w:val="center"/>
          </w:tcPr>
          <w:p w14:paraId="40BD283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DDDB61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2E77D5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247</w:t>
            </w:r>
          </w:p>
        </w:tc>
        <w:tc>
          <w:tcPr>
            <w:tcW w:w="3260" w:type="dxa"/>
            <w:tcBorders>
              <w:top w:val="nil"/>
              <w:left w:val="nil"/>
              <w:bottom w:val="single" w:color="auto" w:sz="4" w:space="0"/>
              <w:right w:val="single" w:color="auto" w:sz="4" w:space="0"/>
            </w:tcBorders>
            <w:shd w:val="clear" w:color="auto" w:fill="auto"/>
            <w:vAlign w:val="center"/>
          </w:tcPr>
          <w:p w14:paraId="1C694B8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伊春太阳风新能源有限公司</w:t>
            </w:r>
          </w:p>
        </w:tc>
        <w:tc>
          <w:tcPr>
            <w:tcW w:w="3544" w:type="dxa"/>
            <w:tcBorders>
              <w:top w:val="nil"/>
              <w:left w:val="nil"/>
              <w:bottom w:val="single" w:color="auto" w:sz="4" w:space="0"/>
              <w:right w:val="single" w:color="auto" w:sz="4" w:space="0"/>
            </w:tcBorders>
            <w:shd w:val="clear" w:color="auto" w:fill="auto"/>
            <w:vAlign w:val="center"/>
          </w:tcPr>
          <w:p w14:paraId="6BD7EAE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偏航减速器更换吊装装置</w:t>
            </w:r>
          </w:p>
        </w:tc>
        <w:tc>
          <w:tcPr>
            <w:tcW w:w="1276" w:type="dxa"/>
            <w:tcBorders>
              <w:top w:val="nil"/>
              <w:left w:val="nil"/>
              <w:bottom w:val="single" w:color="auto" w:sz="4" w:space="0"/>
              <w:right w:val="single" w:color="auto" w:sz="4" w:space="0"/>
            </w:tcBorders>
            <w:shd w:val="clear" w:color="auto" w:fill="auto"/>
            <w:noWrap/>
            <w:vAlign w:val="center"/>
          </w:tcPr>
          <w:p w14:paraId="7C621E3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C276B8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4CB7FA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248</w:t>
            </w:r>
          </w:p>
        </w:tc>
        <w:tc>
          <w:tcPr>
            <w:tcW w:w="3260" w:type="dxa"/>
            <w:tcBorders>
              <w:top w:val="nil"/>
              <w:left w:val="nil"/>
              <w:bottom w:val="single" w:color="auto" w:sz="4" w:space="0"/>
              <w:right w:val="single" w:color="auto" w:sz="4" w:space="0"/>
            </w:tcBorders>
            <w:shd w:val="clear" w:color="auto" w:fill="auto"/>
            <w:vAlign w:val="center"/>
          </w:tcPr>
          <w:p w14:paraId="25F2006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华电新能源集团股份有限公司山西分公司</w:t>
            </w:r>
          </w:p>
        </w:tc>
        <w:tc>
          <w:tcPr>
            <w:tcW w:w="3544" w:type="dxa"/>
            <w:tcBorders>
              <w:top w:val="nil"/>
              <w:left w:val="nil"/>
              <w:bottom w:val="single" w:color="auto" w:sz="4" w:space="0"/>
              <w:right w:val="single" w:color="auto" w:sz="4" w:space="0"/>
            </w:tcBorders>
            <w:shd w:val="clear" w:color="auto" w:fill="auto"/>
            <w:vAlign w:val="center"/>
          </w:tcPr>
          <w:p w14:paraId="3CFEC5F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箱变绕组相间绝缘强度提高措施</w:t>
            </w:r>
          </w:p>
        </w:tc>
        <w:tc>
          <w:tcPr>
            <w:tcW w:w="1276" w:type="dxa"/>
            <w:tcBorders>
              <w:top w:val="nil"/>
              <w:left w:val="nil"/>
              <w:bottom w:val="single" w:color="auto" w:sz="4" w:space="0"/>
              <w:right w:val="single" w:color="auto" w:sz="4" w:space="0"/>
            </w:tcBorders>
            <w:shd w:val="clear" w:color="auto" w:fill="auto"/>
            <w:noWrap/>
            <w:vAlign w:val="center"/>
          </w:tcPr>
          <w:p w14:paraId="03A095C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668342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AA7325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249</w:t>
            </w:r>
          </w:p>
        </w:tc>
        <w:tc>
          <w:tcPr>
            <w:tcW w:w="3260" w:type="dxa"/>
            <w:tcBorders>
              <w:top w:val="nil"/>
              <w:left w:val="nil"/>
              <w:bottom w:val="single" w:color="auto" w:sz="4" w:space="0"/>
              <w:right w:val="single" w:color="auto" w:sz="4" w:space="0"/>
            </w:tcBorders>
            <w:shd w:val="clear" w:color="auto" w:fill="auto"/>
            <w:vAlign w:val="center"/>
          </w:tcPr>
          <w:p w14:paraId="204F7C9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清水绿动新能源有限公司</w:t>
            </w:r>
          </w:p>
        </w:tc>
        <w:tc>
          <w:tcPr>
            <w:tcW w:w="3544" w:type="dxa"/>
            <w:tcBorders>
              <w:top w:val="nil"/>
              <w:left w:val="nil"/>
              <w:bottom w:val="single" w:color="auto" w:sz="4" w:space="0"/>
              <w:right w:val="single" w:color="auto" w:sz="4" w:space="0"/>
            </w:tcBorders>
            <w:shd w:val="clear" w:color="auto" w:fill="auto"/>
            <w:vAlign w:val="center"/>
          </w:tcPr>
          <w:p w14:paraId="1F62243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偏航减速机啮合面优化分析</w:t>
            </w:r>
          </w:p>
        </w:tc>
        <w:tc>
          <w:tcPr>
            <w:tcW w:w="1276" w:type="dxa"/>
            <w:tcBorders>
              <w:top w:val="nil"/>
              <w:left w:val="nil"/>
              <w:bottom w:val="single" w:color="auto" w:sz="4" w:space="0"/>
              <w:right w:val="single" w:color="auto" w:sz="4" w:space="0"/>
            </w:tcBorders>
            <w:shd w:val="clear" w:color="auto" w:fill="auto"/>
            <w:noWrap/>
            <w:vAlign w:val="center"/>
          </w:tcPr>
          <w:p w14:paraId="4786A36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DE7E02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AC0C03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250</w:t>
            </w:r>
          </w:p>
        </w:tc>
        <w:tc>
          <w:tcPr>
            <w:tcW w:w="3260" w:type="dxa"/>
            <w:tcBorders>
              <w:top w:val="nil"/>
              <w:left w:val="nil"/>
              <w:bottom w:val="single" w:color="auto" w:sz="4" w:space="0"/>
              <w:right w:val="single" w:color="auto" w:sz="4" w:space="0"/>
            </w:tcBorders>
            <w:shd w:val="clear" w:color="auto" w:fill="auto"/>
            <w:vAlign w:val="center"/>
          </w:tcPr>
          <w:p w14:paraId="71241FD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华电能源股份有限公司哈尔滨第三发电厂</w:t>
            </w:r>
          </w:p>
        </w:tc>
        <w:tc>
          <w:tcPr>
            <w:tcW w:w="3544" w:type="dxa"/>
            <w:tcBorders>
              <w:top w:val="nil"/>
              <w:left w:val="nil"/>
              <w:bottom w:val="single" w:color="auto" w:sz="4" w:space="0"/>
              <w:right w:val="single" w:color="auto" w:sz="4" w:space="0"/>
            </w:tcBorders>
            <w:shd w:val="clear" w:color="auto" w:fill="auto"/>
            <w:vAlign w:val="center"/>
          </w:tcPr>
          <w:p w14:paraId="29241FD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降低200SV-SP型水泵缺陷振动次数</w:t>
            </w:r>
          </w:p>
        </w:tc>
        <w:tc>
          <w:tcPr>
            <w:tcW w:w="1276" w:type="dxa"/>
            <w:tcBorders>
              <w:top w:val="nil"/>
              <w:left w:val="nil"/>
              <w:bottom w:val="single" w:color="auto" w:sz="4" w:space="0"/>
              <w:right w:val="single" w:color="auto" w:sz="4" w:space="0"/>
            </w:tcBorders>
            <w:shd w:val="clear" w:color="auto" w:fill="auto"/>
            <w:noWrap/>
            <w:vAlign w:val="center"/>
          </w:tcPr>
          <w:p w14:paraId="61CBD48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08F690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F81B72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251</w:t>
            </w:r>
          </w:p>
        </w:tc>
        <w:tc>
          <w:tcPr>
            <w:tcW w:w="3260" w:type="dxa"/>
            <w:tcBorders>
              <w:top w:val="nil"/>
              <w:left w:val="nil"/>
              <w:bottom w:val="single" w:color="auto" w:sz="4" w:space="0"/>
              <w:right w:val="single" w:color="auto" w:sz="4" w:space="0"/>
            </w:tcBorders>
            <w:shd w:val="clear" w:color="auto" w:fill="auto"/>
            <w:vAlign w:val="center"/>
          </w:tcPr>
          <w:p w14:paraId="7CF7400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云南华电鲁地拉水电有限公司 </w:t>
            </w:r>
          </w:p>
        </w:tc>
        <w:tc>
          <w:tcPr>
            <w:tcW w:w="3544" w:type="dxa"/>
            <w:tcBorders>
              <w:top w:val="nil"/>
              <w:left w:val="nil"/>
              <w:bottom w:val="single" w:color="auto" w:sz="4" w:space="0"/>
              <w:right w:val="single" w:color="auto" w:sz="4" w:space="0"/>
            </w:tcBorders>
            <w:shd w:val="clear" w:color="auto" w:fill="auto"/>
            <w:vAlign w:val="center"/>
          </w:tcPr>
          <w:p w14:paraId="4091D32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降低蜗壳盘型阀生产成本率 </w:t>
            </w:r>
          </w:p>
        </w:tc>
        <w:tc>
          <w:tcPr>
            <w:tcW w:w="1276" w:type="dxa"/>
            <w:tcBorders>
              <w:top w:val="nil"/>
              <w:left w:val="nil"/>
              <w:bottom w:val="single" w:color="auto" w:sz="4" w:space="0"/>
              <w:right w:val="single" w:color="auto" w:sz="4" w:space="0"/>
            </w:tcBorders>
            <w:shd w:val="clear" w:color="auto" w:fill="auto"/>
            <w:noWrap/>
            <w:vAlign w:val="center"/>
          </w:tcPr>
          <w:p w14:paraId="49FBE80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4CAEFB7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51417E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252</w:t>
            </w:r>
          </w:p>
        </w:tc>
        <w:tc>
          <w:tcPr>
            <w:tcW w:w="3260" w:type="dxa"/>
            <w:tcBorders>
              <w:top w:val="nil"/>
              <w:left w:val="nil"/>
              <w:bottom w:val="single" w:color="auto" w:sz="4" w:space="0"/>
              <w:right w:val="single" w:color="auto" w:sz="4" w:space="0"/>
            </w:tcBorders>
            <w:shd w:val="clear" w:color="auto" w:fill="auto"/>
            <w:vAlign w:val="center"/>
          </w:tcPr>
          <w:p w14:paraId="64BBDA2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上海勘测设计研究院有限公司</w:t>
            </w:r>
          </w:p>
        </w:tc>
        <w:tc>
          <w:tcPr>
            <w:tcW w:w="3544" w:type="dxa"/>
            <w:tcBorders>
              <w:top w:val="nil"/>
              <w:left w:val="nil"/>
              <w:bottom w:val="single" w:color="auto" w:sz="4" w:space="0"/>
              <w:right w:val="single" w:color="auto" w:sz="4" w:space="0"/>
            </w:tcBorders>
            <w:shd w:val="clear" w:color="auto" w:fill="auto"/>
            <w:vAlign w:val="center"/>
          </w:tcPr>
          <w:p w14:paraId="052C074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一种海上升压站66kV电缆试验受电工装</w:t>
            </w:r>
          </w:p>
        </w:tc>
        <w:tc>
          <w:tcPr>
            <w:tcW w:w="1276" w:type="dxa"/>
            <w:tcBorders>
              <w:top w:val="nil"/>
              <w:left w:val="nil"/>
              <w:bottom w:val="single" w:color="auto" w:sz="4" w:space="0"/>
              <w:right w:val="single" w:color="auto" w:sz="4" w:space="0"/>
            </w:tcBorders>
            <w:shd w:val="clear" w:color="auto" w:fill="auto"/>
            <w:noWrap/>
            <w:vAlign w:val="center"/>
          </w:tcPr>
          <w:p w14:paraId="2C756E7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D13AA3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04ADF0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253</w:t>
            </w:r>
          </w:p>
        </w:tc>
        <w:tc>
          <w:tcPr>
            <w:tcW w:w="3260" w:type="dxa"/>
            <w:tcBorders>
              <w:top w:val="nil"/>
              <w:left w:val="nil"/>
              <w:bottom w:val="single" w:color="auto" w:sz="4" w:space="0"/>
              <w:right w:val="single" w:color="auto" w:sz="4" w:space="0"/>
            </w:tcBorders>
            <w:shd w:val="clear" w:color="auto" w:fill="auto"/>
            <w:vAlign w:val="center"/>
          </w:tcPr>
          <w:p w14:paraId="5D72C12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国网青海省电力公司物资公司</w:t>
            </w:r>
          </w:p>
        </w:tc>
        <w:tc>
          <w:tcPr>
            <w:tcW w:w="3544" w:type="dxa"/>
            <w:tcBorders>
              <w:top w:val="nil"/>
              <w:left w:val="nil"/>
              <w:bottom w:val="single" w:color="auto" w:sz="4" w:space="0"/>
              <w:right w:val="single" w:color="auto" w:sz="4" w:space="0"/>
            </w:tcBorders>
            <w:shd w:val="clear" w:color="auto" w:fill="auto"/>
            <w:vAlign w:val="center"/>
          </w:tcPr>
          <w:p w14:paraId="5339E91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基于智羚3号系统建设的物资合同智慧结算新模式的应用</w:t>
            </w:r>
          </w:p>
        </w:tc>
        <w:tc>
          <w:tcPr>
            <w:tcW w:w="1276" w:type="dxa"/>
            <w:tcBorders>
              <w:top w:val="nil"/>
              <w:left w:val="nil"/>
              <w:bottom w:val="single" w:color="auto" w:sz="4" w:space="0"/>
              <w:right w:val="single" w:color="auto" w:sz="4" w:space="0"/>
            </w:tcBorders>
            <w:shd w:val="clear" w:color="auto" w:fill="auto"/>
            <w:noWrap/>
            <w:vAlign w:val="center"/>
          </w:tcPr>
          <w:p w14:paraId="2836BF5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1F90EA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CF994C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254</w:t>
            </w:r>
          </w:p>
        </w:tc>
        <w:tc>
          <w:tcPr>
            <w:tcW w:w="3260" w:type="dxa"/>
            <w:tcBorders>
              <w:top w:val="nil"/>
              <w:left w:val="nil"/>
              <w:bottom w:val="single" w:color="auto" w:sz="4" w:space="0"/>
              <w:right w:val="single" w:color="auto" w:sz="4" w:space="0"/>
            </w:tcBorders>
            <w:shd w:val="clear" w:color="auto" w:fill="auto"/>
            <w:vAlign w:val="center"/>
          </w:tcPr>
          <w:p w14:paraId="527518A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华电忻州广宇煤电有限公司</w:t>
            </w:r>
          </w:p>
        </w:tc>
        <w:tc>
          <w:tcPr>
            <w:tcW w:w="3544" w:type="dxa"/>
            <w:tcBorders>
              <w:top w:val="nil"/>
              <w:left w:val="nil"/>
              <w:bottom w:val="single" w:color="auto" w:sz="4" w:space="0"/>
              <w:right w:val="single" w:color="auto" w:sz="4" w:space="0"/>
            </w:tcBorders>
            <w:shd w:val="clear" w:color="auto" w:fill="auto"/>
            <w:vAlign w:val="center"/>
          </w:tcPr>
          <w:p w14:paraId="35AD60F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以节能环保为核心的计算优化与应用</w:t>
            </w:r>
          </w:p>
        </w:tc>
        <w:tc>
          <w:tcPr>
            <w:tcW w:w="1276" w:type="dxa"/>
            <w:tcBorders>
              <w:top w:val="nil"/>
              <w:left w:val="nil"/>
              <w:bottom w:val="single" w:color="auto" w:sz="4" w:space="0"/>
              <w:right w:val="single" w:color="auto" w:sz="4" w:space="0"/>
            </w:tcBorders>
            <w:shd w:val="clear" w:color="auto" w:fill="auto"/>
            <w:noWrap/>
            <w:vAlign w:val="center"/>
          </w:tcPr>
          <w:p w14:paraId="324F421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018122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389102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255</w:t>
            </w:r>
          </w:p>
        </w:tc>
        <w:tc>
          <w:tcPr>
            <w:tcW w:w="3260" w:type="dxa"/>
            <w:tcBorders>
              <w:top w:val="nil"/>
              <w:left w:val="nil"/>
              <w:bottom w:val="single" w:color="auto" w:sz="4" w:space="0"/>
              <w:right w:val="single" w:color="auto" w:sz="4" w:space="0"/>
            </w:tcBorders>
            <w:shd w:val="clear" w:color="auto" w:fill="auto"/>
            <w:vAlign w:val="center"/>
          </w:tcPr>
          <w:p w14:paraId="4D82332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国网山东省电力公司泰安供电公司</w:t>
            </w:r>
          </w:p>
        </w:tc>
        <w:tc>
          <w:tcPr>
            <w:tcW w:w="3544" w:type="dxa"/>
            <w:tcBorders>
              <w:top w:val="nil"/>
              <w:left w:val="nil"/>
              <w:bottom w:val="single" w:color="auto" w:sz="4" w:space="0"/>
              <w:right w:val="single" w:color="auto" w:sz="4" w:space="0"/>
            </w:tcBorders>
            <w:shd w:val="clear" w:color="auto" w:fill="auto"/>
            <w:vAlign w:val="center"/>
          </w:tcPr>
          <w:p w14:paraId="78E918C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研制外油式储油柜状态在线监测装置</w:t>
            </w:r>
          </w:p>
        </w:tc>
        <w:tc>
          <w:tcPr>
            <w:tcW w:w="1276" w:type="dxa"/>
            <w:tcBorders>
              <w:top w:val="nil"/>
              <w:left w:val="nil"/>
              <w:bottom w:val="single" w:color="auto" w:sz="4" w:space="0"/>
              <w:right w:val="single" w:color="auto" w:sz="4" w:space="0"/>
            </w:tcBorders>
            <w:shd w:val="clear" w:color="auto" w:fill="auto"/>
            <w:noWrap/>
            <w:vAlign w:val="center"/>
          </w:tcPr>
          <w:p w14:paraId="19881AD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7C5634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1D312D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256</w:t>
            </w:r>
          </w:p>
        </w:tc>
        <w:tc>
          <w:tcPr>
            <w:tcW w:w="3260" w:type="dxa"/>
            <w:tcBorders>
              <w:top w:val="nil"/>
              <w:left w:val="nil"/>
              <w:bottom w:val="single" w:color="auto" w:sz="4" w:space="0"/>
              <w:right w:val="single" w:color="auto" w:sz="4" w:space="0"/>
            </w:tcBorders>
            <w:shd w:val="clear" w:color="auto" w:fill="auto"/>
            <w:vAlign w:val="center"/>
          </w:tcPr>
          <w:p w14:paraId="126CDC7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云南华电鲁地拉水电有限公司</w:t>
            </w:r>
          </w:p>
        </w:tc>
        <w:tc>
          <w:tcPr>
            <w:tcW w:w="3544" w:type="dxa"/>
            <w:tcBorders>
              <w:top w:val="nil"/>
              <w:left w:val="nil"/>
              <w:bottom w:val="single" w:color="auto" w:sz="4" w:space="0"/>
              <w:right w:val="single" w:color="auto" w:sz="4" w:space="0"/>
            </w:tcBorders>
            <w:shd w:val="clear" w:color="auto" w:fill="auto"/>
            <w:vAlign w:val="center"/>
          </w:tcPr>
          <w:p w14:paraId="1EC0556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一种空开防误分闸专用安全标志牌的研制</w:t>
            </w:r>
          </w:p>
        </w:tc>
        <w:tc>
          <w:tcPr>
            <w:tcW w:w="1276" w:type="dxa"/>
            <w:tcBorders>
              <w:top w:val="nil"/>
              <w:left w:val="nil"/>
              <w:bottom w:val="single" w:color="auto" w:sz="4" w:space="0"/>
              <w:right w:val="single" w:color="auto" w:sz="4" w:space="0"/>
            </w:tcBorders>
            <w:shd w:val="clear" w:color="auto" w:fill="auto"/>
            <w:noWrap/>
            <w:vAlign w:val="center"/>
          </w:tcPr>
          <w:p w14:paraId="34638D6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FF7D00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B12933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257</w:t>
            </w:r>
          </w:p>
        </w:tc>
        <w:tc>
          <w:tcPr>
            <w:tcW w:w="3260" w:type="dxa"/>
            <w:tcBorders>
              <w:top w:val="nil"/>
              <w:left w:val="nil"/>
              <w:bottom w:val="single" w:color="auto" w:sz="4" w:space="0"/>
              <w:right w:val="single" w:color="auto" w:sz="4" w:space="0"/>
            </w:tcBorders>
            <w:shd w:val="clear" w:color="auto" w:fill="auto"/>
            <w:vAlign w:val="center"/>
          </w:tcPr>
          <w:p w14:paraId="1E0CA9A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贵州乌江水电开发有限责任公司思林发电厂</w:t>
            </w:r>
          </w:p>
        </w:tc>
        <w:tc>
          <w:tcPr>
            <w:tcW w:w="3544" w:type="dxa"/>
            <w:tcBorders>
              <w:top w:val="nil"/>
              <w:left w:val="nil"/>
              <w:bottom w:val="single" w:color="auto" w:sz="4" w:space="0"/>
              <w:right w:val="single" w:color="auto" w:sz="4" w:space="0"/>
            </w:tcBorders>
            <w:shd w:val="clear" w:color="auto" w:fill="auto"/>
            <w:vAlign w:val="center"/>
          </w:tcPr>
          <w:p w14:paraId="6ED8AD6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提高思林发电厂操作票合格率</w:t>
            </w:r>
          </w:p>
        </w:tc>
        <w:tc>
          <w:tcPr>
            <w:tcW w:w="1276" w:type="dxa"/>
            <w:tcBorders>
              <w:top w:val="nil"/>
              <w:left w:val="nil"/>
              <w:bottom w:val="single" w:color="auto" w:sz="4" w:space="0"/>
              <w:right w:val="single" w:color="auto" w:sz="4" w:space="0"/>
            </w:tcBorders>
            <w:shd w:val="clear" w:color="auto" w:fill="auto"/>
            <w:noWrap/>
            <w:vAlign w:val="center"/>
          </w:tcPr>
          <w:p w14:paraId="1CF0DD0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D261B2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6BEE08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258</w:t>
            </w:r>
          </w:p>
        </w:tc>
        <w:tc>
          <w:tcPr>
            <w:tcW w:w="3260" w:type="dxa"/>
            <w:tcBorders>
              <w:top w:val="nil"/>
              <w:left w:val="nil"/>
              <w:bottom w:val="single" w:color="auto" w:sz="4" w:space="0"/>
              <w:right w:val="single" w:color="auto" w:sz="4" w:space="0"/>
            </w:tcBorders>
            <w:shd w:val="clear" w:color="auto" w:fill="auto"/>
            <w:vAlign w:val="center"/>
          </w:tcPr>
          <w:p w14:paraId="7BCDF7D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国网西安市泾渭新城供电公司</w:t>
            </w:r>
          </w:p>
        </w:tc>
        <w:tc>
          <w:tcPr>
            <w:tcW w:w="3544" w:type="dxa"/>
            <w:tcBorders>
              <w:top w:val="nil"/>
              <w:left w:val="nil"/>
              <w:bottom w:val="single" w:color="auto" w:sz="4" w:space="0"/>
              <w:right w:val="single" w:color="auto" w:sz="4" w:space="0"/>
            </w:tcBorders>
            <w:shd w:val="clear" w:color="auto" w:fill="auto"/>
            <w:vAlign w:val="center"/>
          </w:tcPr>
          <w:p w14:paraId="6E4D5AD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供电企业以提升融合质效为目标的督办管理</w:t>
            </w:r>
          </w:p>
        </w:tc>
        <w:tc>
          <w:tcPr>
            <w:tcW w:w="1276" w:type="dxa"/>
            <w:tcBorders>
              <w:top w:val="nil"/>
              <w:left w:val="nil"/>
              <w:bottom w:val="single" w:color="auto" w:sz="4" w:space="0"/>
              <w:right w:val="single" w:color="auto" w:sz="4" w:space="0"/>
            </w:tcBorders>
            <w:shd w:val="clear" w:color="auto" w:fill="auto"/>
            <w:noWrap/>
            <w:vAlign w:val="center"/>
          </w:tcPr>
          <w:p w14:paraId="6DAF3A4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E031C9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801FF5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259</w:t>
            </w:r>
          </w:p>
        </w:tc>
        <w:tc>
          <w:tcPr>
            <w:tcW w:w="3260" w:type="dxa"/>
            <w:tcBorders>
              <w:top w:val="nil"/>
              <w:left w:val="nil"/>
              <w:bottom w:val="single" w:color="auto" w:sz="4" w:space="0"/>
              <w:right w:val="single" w:color="auto" w:sz="4" w:space="0"/>
            </w:tcBorders>
            <w:shd w:val="clear" w:color="auto" w:fill="auto"/>
            <w:vAlign w:val="center"/>
          </w:tcPr>
          <w:p w14:paraId="02188AD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中国南方电网有限责任公司超高压输电公司贵阳局</w:t>
            </w:r>
          </w:p>
        </w:tc>
        <w:tc>
          <w:tcPr>
            <w:tcW w:w="3544" w:type="dxa"/>
            <w:tcBorders>
              <w:top w:val="nil"/>
              <w:left w:val="nil"/>
              <w:bottom w:val="single" w:color="auto" w:sz="4" w:space="0"/>
              <w:right w:val="single" w:color="auto" w:sz="4" w:space="0"/>
            </w:tcBorders>
            <w:shd w:val="clear" w:color="auto" w:fill="auto"/>
            <w:vAlign w:val="center"/>
          </w:tcPr>
          <w:p w14:paraId="3E42BF0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基于变电站电源系统可靠运维关键技术的研究</w:t>
            </w:r>
          </w:p>
        </w:tc>
        <w:tc>
          <w:tcPr>
            <w:tcW w:w="1276" w:type="dxa"/>
            <w:tcBorders>
              <w:top w:val="nil"/>
              <w:left w:val="nil"/>
              <w:bottom w:val="single" w:color="auto" w:sz="4" w:space="0"/>
              <w:right w:val="single" w:color="auto" w:sz="4" w:space="0"/>
            </w:tcBorders>
            <w:shd w:val="clear" w:color="auto" w:fill="auto"/>
            <w:noWrap/>
            <w:vAlign w:val="center"/>
          </w:tcPr>
          <w:p w14:paraId="43E4CFB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CF0C27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22837C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260</w:t>
            </w:r>
          </w:p>
        </w:tc>
        <w:tc>
          <w:tcPr>
            <w:tcW w:w="3260" w:type="dxa"/>
            <w:tcBorders>
              <w:top w:val="nil"/>
              <w:left w:val="nil"/>
              <w:bottom w:val="single" w:color="auto" w:sz="4" w:space="0"/>
              <w:right w:val="single" w:color="auto" w:sz="4" w:space="0"/>
            </w:tcBorders>
            <w:shd w:val="clear" w:color="auto" w:fill="auto"/>
            <w:vAlign w:val="center"/>
          </w:tcPr>
          <w:p w14:paraId="1D61882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国网江苏省电力有限公司泗阳县供电分公司</w:t>
            </w:r>
          </w:p>
        </w:tc>
        <w:tc>
          <w:tcPr>
            <w:tcW w:w="3544" w:type="dxa"/>
            <w:tcBorders>
              <w:top w:val="nil"/>
              <w:left w:val="nil"/>
              <w:bottom w:val="single" w:color="auto" w:sz="4" w:space="0"/>
              <w:right w:val="single" w:color="auto" w:sz="4" w:space="0"/>
            </w:tcBorders>
            <w:shd w:val="clear" w:color="auto" w:fill="auto"/>
            <w:vAlign w:val="center"/>
          </w:tcPr>
          <w:p w14:paraId="43FCA11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基于5S管理的“一二三四法”在供电所高低压杆号牌管理中的应用</w:t>
            </w:r>
          </w:p>
        </w:tc>
        <w:tc>
          <w:tcPr>
            <w:tcW w:w="1276" w:type="dxa"/>
            <w:tcBorders>
              <w:top w:val="nil"/>
              <w:left w:val="nil"/>
              <w:bottom w:val="single" w:color="auto" w:sz="4" w:space="0"/>
              <w:right w:val="single" w:color="auto" w:sz="4" w:space="0"/>
            </w:tcBorders>
            <w:shd w:val="clear" w:color="auto" w:fill="auto"/>
            <w:noWrap/>
            <w:vAlign w:val="center"/>
          </w:tcPr>
          <w:p w14:paraId="12CEB7E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602899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8E24C0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261</w:t>
            </w:r>
          </w:p>
        </w:tc>
        <w:tc>
          <w:tcPr>
            <w:tcW w:w="3260" w:type="dxa"/>
            <w:tcBorders>
              <w:top w:val="nil"/>
              <w:left w:val="nil"/>
              <w:bottom w:val="single" w:color="auto" w:sz="4" w:space="0"/>
              <w:right w:val="single" w:color="auto" w:sz="4" w:space="0"/>
            </w:tcBorders>
            <w:shd w:val="clear" w:color="auto" w:fill="auto"/>
            <w:vAlign w:val="center"/>
          </w:tcPr>
          <w:p w14:paraId="4E82CC3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三峡新能源屏南发电有限公司</w:t>
            </w:r>
          </w:p>
        </w:tc>
        <w:tc>
          <w:tcPr>
            <w:tcW w:w="3544" w:type="dxa"/>
            <w:tcBorders>
              <w:top w:val="nil"/>
              <w:left w:val="nil"/>
              <w:bottom w:val="single" w:color="auto" w:sz="4" w:space="0"/>
              <w:right w:val="single" w:color="auto" w:sz="4" w:space="0"/>
            </w:tcBorders>
            <w:shd w:val="clear" w:color="auto" w:fill="auto"/>
            <w:vAlign w:val="center"/>
          </w:tcPr>
          <w:p w14:paraId="4E2F4E9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研制箱变呼吸器拆装专用工具</w:t>
            </w:r>
          </w:p>
        </w:tc>
        <w:tc>
          <w:tcPr>
            <w:tcW w:w="1276" w:type="dxa"/>
            <w:tcBorders>
              <w:top w:val="nil"/>
              <w:left w:val="nil"/>
              <w:bottom w:val="single" w:color="auto" w:sz="4" w:space="0"/>
              <w:right w:val="single" w:color="auto" w:sz="4" w:space="0"/>
            </w:tcBorders>
            <w:shd w:val="clear" w:color="auto" w:fill="auto"/>
            <w:noWrap/>
            <w:vAlign w:val="center"/>
          </w:tcPr>
          <w:p w14:paraId="17E2A25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A49FAC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EB688E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262</w:t>
            </w:r>
          </w:p>
        </w:tc>
        <w:tc>
          <w:tcPr>
            <w:tcW w:w="3260" w:type="dxa"/>
            <w:tcBorders>
              <w:top w:val="nil"/>
              <w:left w:val="nil"/>
              <w:bottom w:val="single" w:color="auto" w:sz="4" w:space="0"/>
              <w:right w:val="single" w:color="auto" w:sz="4" w:space="0"/>
            </w:tcBorders>
            <w:shd w:val="clear" w:color="auto" w:fill="auto"/>
            <w:vAlign w:val="center"/>
          </w:tcPr>
          <w:p w14:paraId="64F8838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华电能源股份有限公司富拉尔基发电厂</w:t>
            </w:r>
          </w:p>
        </w:tc>
        <w:tc>
          <w:tcPr>
            <w:tcW w:w="3544" w:type="dxa"/>
            <w:tcBorders>
              <w:top w:val="nil"/>
              <w:left w:val="nil"/>
              <w:bottom w:val="single" w:color="auto" w:sz="4" w:space="0"/>
              <w:right w:val="single" w:color="auto" w:sz="4" w:space="0"/>
            </w:tcBorders>
            <w:shd w:val="clear" w:color="auto" w:fill="auto"/>
            <w:vAlign w:val="center"/>
          </w:tcPr>
          <w:p w14:paraId="752D8F3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锅炉打水压时进行高加查漏，推动提质增效</w:t>
            </w:r>
          </w:p>
        </w:tc>
        <w:tc>
          <w:tcPr>
            <w:tcW w:w="1276" w:type="dxa"/>
            <w:tcBorders>
              <w:top w:val="nil"/>
              <w:left w:val="nil"/>
              <w:bottom w:val="single" w:color="auto" w:sz="4" w:space="0"/>
              <w:right w:val="single" w:color="auto" w:sz="4" w:space="0"/>
            </w:tcBorders>
            <w:shd w:val="clear" w:color="auto" w:fill="auto"/>
            <w:noWrap/>
            <w:vAlign w:val="center"/>
          </w:tcPr>
          <w:p w14:paraId="276B615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4DB46B8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28CA0A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263</w:t>
            </w:r>
          </w:p>
        </w:tc>
        <w:tc>
          <w:tcPr>
            <w:tcW w:w="3260" w:type="dxa"/>
            <w:tcBorders>
              <w:top w:val="nil"/>
              <w:left w:val="nil"/>
              <w:bottom w:val="single" w:color="auto" w:sz="4" w:space="0"/>
              <w:right w:val="single" w:color="auto" w:sz="4" w:space="0"/>
            </w:tcBorders>
            <w:shd w:val="clear" w:color="auto" w:fill="auto"/>
            <w:vAlign w:val="center"/>
          </w:tcPr>
          <w:p w14:paraId="0EABAE0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华电能源股份有限公司牡丹江第二发电厂</w:t>
            </w:r>
          </w:p>
        </w:tc>
        <w:tc>
          <w:tcPr>
            <w:tcW w:w="3544" w:type="dxa"/>
            <w:tcBorders>
              <w:top w:val="nil"/>
              <w:left w:val="nil"/>
              <w:bottom w:val="single" w:color="auto" w:sz="4" w:space="0"/>
              <w:right w:val="single" w:color="auto" w:sz="4" w:space="0"/>
            </w:tcBorders>
            <w:shd w:val="clear" w:color="auto" w:fill="auto"/>
            <w:vAlign w:val="center"/>
          </w:tcPr>
          <w:p w14:paraId="1B7B0B0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输煤胶带输送机升降导料槽的研制应用</w:t>
            </w:r>
          </w:p>
        </w:tc>
        <w:tc>
          <w:tcPr>
            <w:tcW w:w="1276" w:type="dxa"/>
            <w:tcBorders>
              <w:top w:val="nil"/>
              <w:left w:val="nil"/>
              <w:bottom w:val="single" w:color="auto" w:sz="4" w:space="0"/>
              <w:right w:val="single" w:color="auto" w:sz="4" w:space="0"/>
            </w:tcBorders>
            <w:shd w:val="clear" w:color="auto" w:fill="auto"/>
            <w:noWrap/>
            <w:vAlign w:val="center"/>
          </w:tcPr>
          <w:p w14:paraId="1F8958D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494910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BBC455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264</w:t>
            </w:r>
          </w:p>
        </w:tc>
        <w:tc>
          <w:tcPr>
            <w:tcW w:w="3260" w:type="dxa"/>
            <w:tcBorders>
              <w:top w:val="nil"/>
              <w:left w:val="nil"/>
              <w:bottom w:val="single" w:color="auto" w:sz="4" w:space="0"/>
              <w:right w:val="single" w:color="auto" w:sz="4" w:space="0"/>
            </w:tcBorders>
            <w:shd w:val="clear" w:color="auto" w:fill="auto"/>
            <w:vAlign w:val="center"/>
          </w:tcPr>
          <w:p w14:paraId="1E1897E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华电能源股份有限公司牡丹江第二发电厂</w:t>
            </w:r>
          </w:p>
        </w:tc>
        <w:tc>
          <w:tcPr>
            <w:tcW w:w="3544" w:type="dxa"/>
            <w:tcBorders>
              <w:top w:val="nil"/>
              <w:left w:val="nil"/>
              <w:bottom w:val="single" w:color="auto" w:sz="4" w:space="0"/>
              <w:right w:val="single" w:color="auto" w:sz="4" w:space="0"/>
            </w:tcBorders>
            <w:shd w:val="clear" w:color="auto" w:fill="auto"/>
            <w:vAlign w:val="center"/>
          </w:tcPr>
          <w:p w14:paraId="16B6CC7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一种水环真空泵工作水制冷装置</w:t>
            </w:r>
          </w:p>
        </w:tc>
        <w:tc>
          <w:tcPr>
            <w:tcW w:w="1276" w:type="dxa"/>
            <w:tcBorders>
              <w:top w:val="nil"/>
              <w:left w:val="nil"/>
              <w:bottom w:val="single" w:color="auto" w:sz="4" w:space="0"/>
              <w:right w:val="single" w:color="auto" w:sz="4" w:space="0"/>
            </w:tcBorders>
            <w:shd w:val="clear" w:color="auto" w:fill="auto"/>
            <w:noWrap/>
            <w:vAlign w:val="center"/>
          </w:tcPr>
          <w:p w14:paraId="63B069A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2D46D2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800B8C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265</w:t>
            </w:r>
          </w:p>
        </w:tc>
        <w:tc>
          <w:tcPr>
            <w:tcW w:w="3260" w:type="dxa"/>
            <w:tcBorders>
              <w:top w:val="nil"/>
              <w:left w:val="nil"/>
              <w:bottom w:val="single" w:color="auto" w:sz="4" w:space="0"/>
              <w:right w:val="single" w:color="auto" w:sz="4" w:space="0"/>
            </w:tcBorders>
            <w:shd w:val="clear" w:color="auto" w:fill="auto"/>
            <w:vAlign w:val="center"/>
          </w:tcPr>
          <w:p w14:paraId="4A769AC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华电能源股份有限公司牡丹江第二发电厂</w:t>
            </w:r>
          </w:p>
        </w:tc>
        <w:tc>
          <w:tcPr>
            <w:tcW w:w="3544" w:type="dxa"/>
            <w:tcBorders>
              <w:top w:val="nil"/>
              <w:left w:val="nil"/>
              <w:bottom w:val="single" w:color="auto" w:sz="4" w:space="0"/>
              <w:right w:val="single" w:color="auto" w:sz="4" w:space="0"/>
            </w:tcBorders>
            <w:shd w:val="clear" w:color="auto" w:fill="auto"/>
            <w:vAlign w:val="center"/>
          </w:tcPr>
          <w:p w14:paraId="0739E82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300MW锅炉水平过热器防磨损装置研究及应用</w:t>
            </w:r>
          </w:p>
        </w:tc>
        <w:tc>
          <w:tcPr>
            <w:tcW w:w="1276" w:type="dxa"/>
            <w:tcBorders>
              <w:top w:val="nil"/>
              <w:left w:val="nil"/>
              <w:bottom w:val="single" w:color="auto" w:sz="4" w:space="0"/>
              <w:right w:val="single" w:color="auto" w:sz="4" w:space="0"/>
            </w:tcBorders>
            <w:shd w:val="clear" w:color="auto" w:fill="auto"/>
            <w:noWrap/>
            <w:vAlign w:val="center"/>
          </w:tcPr>
          <w:p w14:paraId="352C695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930D24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36E66A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266</w:t>
            </w:r>
          </w:p>
        </w:tc>
        <w:tc>
          <w:tcPr>
            <w:tcW w:w="3260" w:type="dxa"/>
            <w:tcBorders>
              <w:top w:val="nil"/>
              <w:left w:val="nil"/>
              <w:bottom w:val="single" w:color="auto" w:sz="4" w:space="0"/>
              <w:right w:val="single" w:color="auto" w:sz="4" w:space="0"/>
            </w:tcBorders>
            <w:shd w:val="clear" w:color="auto" w:fill="auto"/>
            <w:vAlign w:val="center"/>
          </w:tcPr>
          <w:p w14:paraId="431557F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华电能源股份有限公司富拉尔基热电厂</w:t>
            </w:r>
          </w:p>
        </w:tc>
        <w:tc>
          <w:tcPr>
            <w:tcW w:w="3544" w:type="dxa"/>
            <w:tcBorders>
              <w:top w:val="nil"/>
              <w:left w:val="nil"/>
              <w:bottom w:val="single" w:color="auto" w:sz="4" w:space="0"/>
              <w:right w:val="single" w:color="auto" w:sz="4" w:space="0"/>
            </w:tcBorders>
            <w:shd w:val="clear" w:color="auto" w:fill="auto"/>
            <w:vAlign w:val="center"/>
          </w:tcPr>
          <w:p w14:paraId="38005AF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110kV开关均压电容新测试方法与应用</w:t>
            </w:r>
          </w:p>
        </w:tc>
        <w:tc>
          <w:tcPr>
            <w:tcW w:w="1276" w:type="dxa"/>
            <w:tcBorders>
              <w:top w:val="nil"/>
              <w:left w:val="nil"/>
              <w:bottom w:val="single" w:color="auto" w:sz="4" w:space="0"/>
              <w:right w:val="single" w:color="auto" w:sz="4" w:space="0"/>
            </w:tcBorders>
            <w:shd w:val="clear" w:color="auto" w:fill="auto"/>
            <w:noWrap/>
            <w:vAlign w:val="center"/>
          </w:tcPr>
          <w:p w14:paraId="62985FF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CC1020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E98BD4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267</w:t>
            </w:r>
          </w:p>
        </w:tc>
        <w:tc>
          <w:tcPr>
            <w:tcW w:w="3260" w:type="dxa"/>
            <w:tcBorders>
              <w:top w:val="nil"/>
              <w:left w:val="nil"/>
              <w:bottom w:val="single" w:color="auto" w:sz="4" w:space="0"/>
              <w:right w:val="single" w:color="auto" w:sz="4" w:space="0"/>
            </w:tcBorders>
            <w:shd w:val="clear" w:color="auto" w:fill="auto"/>
            <w:vAlign w:val="center"/>
          </w:tcPr>
          <w:p w14:paraId="08609FF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华电能源股份有限公司富拉尔基热电厂</w:t>
            </w:r>
          </w:p>
        </w:tc>
        <w:tc>
          <w:tcPr>
            <w:tcW w:w="3544" w:type="dxa"/>
            <w:tcBorders>
              <w:top w:val="nil"/>
              <w:left w:val="nil"/>
              <w:bottom w:val="single" w:color="auto" w:sz="4" w:space="0"/>
              <w:right w:val="single" w:color="auto" w:sz="4" w:space="0"/>
            </w:tcBorders>
            <w:shd w:val="clear" w:color="auto" w:fill="auto"/>
            <w:vAlign w:val="center"/>
          </w:tcPr>
          <w:p w14:paraId="5A5F299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火检电源改造与应用</w:t>
            </w:r>
          </w:p>
        </w:tc>
        <w:tc>
          <w:tcPr>
            <w:tcW w:w="1276" w:type="dxa"/>
            <w:tcBorders>
              <w:top w:val="nil"/>
              <w:left w:val="nil"/>
              <w:bottom w:val="single" w:color="auto" w:sz="4" w:space="0"/>
              <w:right w:val="single" w:color="auto" w:sz="4" w:space="0"/>
            </w:tcBorders>
            <w:shd w:val="clear" w:color="auto" w:fill="auto"/>
            <w:noWrap/>
            <w:vAlign w:val="center"/>
          </w:tcPr>
          <w:p w14:paraId="45037F5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EAFF6A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91DBBD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268</w:t>
            </w:r>
          </w:p>
        </w:tc>
        <w:tc>
          <w:tcPr>
            <w:tcW w:w="3260" w:type="dxa"/>
            <w:tcBorders>
              <w:top w:val="nil"/>
              <w:left w:val="nil"/>
              <w:bottom w:val="single" w:color="auto" w:sz="4" w:space="0"/>
              <w:right w:val="single" w:color="auto" w:sz="4" w:space="0"/>
            </w:tcBorders>
            <w:shd w:val="clear" w:color="auto" w:fill="auto"/>
            <w:vAlign w:val="center"/>
          </w:tcPr>
          <w:p w14:paraId="2950519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三峡基地发展有限公司乌东德分公司</w:t>
            </w:r>
          </w:p>
        </w:tc>
        <w:tc>
          <w:tcPr>
            <w:tcW w:w="3544" w:type="dxa"/>
            <w:tcBorders>
              <w:top w:val="nil"/>
              <w:left w:val="nil"/>
              <w:bottom w:val="single" w:color="auto" w:sz="4" w:space="0"/>
              <w:right w:val="single" w:color="auto" w:sz="4" w:space="0"/>
            </w:tcBorders>
            <w:shd w:val="clear" w:color="auto" w:fill="auto"/>
            <w:vAlign w:val="center"/>
          </w:tcPr>
          <w:p w14:paraId="64222A4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五千方生活水厂加氯系统稳定性改造</w:t>
            </w:r>
          </w:p>
        </w:tc>
        <w:tc>
          <w:tcPr>
            <w:tcW w:w="1276" w:type="dxa"/>
            <w:tcBorders>
              <w:top w:val="nil"/>
              <w:left w:val="nil"/>
              <w:bottom w:val="single" w:color="auto" w:sz="4" w:space="0"/>
              <w:right w:val="single" w:color="auto" w:sz="4" w:space="0"/>
            </w:tcBorders>
            <w:shd w:val="clear" w:color="auto" w:fill="auto"/>
            <w:noWrap/>
            <w:vAlign w:val="center"/>
          </w:tcPr>
          <w:p w14:paraId="335EB93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1ABCA3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45FE45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269</w:t>
            </w:r>
          </w:p>
        </w:tc>
        <w:tc>
          <w:tcPr>
            <w:tcW w:w="3260" w:type="dxa"/>
            <w:tcBorders>
              <w:top w:val="nil"/>
              <w:left w:val="nil"/>
              <w:bottom w:val="single" w:color="auto" w:sz="4" w:space="0"/>
              <w:right w:val="single" w:color="auto" w:sz="4" w:space="0"/>
            </w:tcBorders>
            <w:shd w:val="clear" w:color="auto" w:fill="auto"/>
            <w:vAlign w:val="center"/>
          </w:tcPr>
          <w:p w14:paraId="6B34EFF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华电分布式能源（郑州）有限公司</w:t>
            </w:r>
          </w:p>
        </w:tc>
        <w:tc>
          <w:tcPr>
            <w:tcW w:w="3544" w:type="dxa"/>
            <w:tcBorders>
              <w:top w:val="nil"/>
              <w:left w:val="nil"/>
              <w:bottom w:val="single" w:color="auto" w:sz="4" w:space="0"/>
              <w:right w:val="single" w:color="auto" w:sz="4" w:space="0"/>
            </w:tcBorders>
            <w:shd w:val="clear" w:color="auto" w:fill="auto"/>
            <w:vAlign w:val="center"/>
          </w:tcPr>
          <w:p w14:paraId="557265A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降低锅炉烟气排放连续监测系统故障次数</w:t>
            </w:r>
          </w:p>
        </w:tc>
        <w:tc>
          <w:tcPr>
            <w:tcW w:w="1276" w:type="dxa"/>
            <w:tcBorders>
              <w:top w:val="nil"/>
              <w:left w:val="nil"/>
              <w:bottom w:val="single" w:color="auto" w:sz="4" w:space="0"/>
              <w:right w:val="single" w:color="auto" w:sz="4" w:space="0"/>
            </w:tcBorders>
            <w:shd w:val="clear" w:color="auto" w:fill="auto"/>
            <w:noWrap/>
            <w:vAlign w:val="center"/>
          </w:tcPr>
          <w:p w14:paraId="0E186EA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4540B93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3F4CC0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270</w:t>
            </w:r>
          </w:p>
        </w:tc>
        <w:tc>
          <w:tcPr>
            <w:tcW w:w="3260" w:type="dxa"/>
            <w:tcBorders>
              <w:top w:val="nil"/>
              <w:left w:val="nil"/>
              <w:bottom w:val="single" w:color="auto" w:sz="4" w:space="0"/>
              <w:right w:val="single" w:color="auto" w:sz="4" w:space="0"/>
            </w:tcBorders>
            <w:shd w:val="clear" w:color="auto" w:fill="auto"/>
            <w:vAlign w:val="center"/>
          </w:tcPr>
          <w:p w14:paraId="5D5359D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华电能源股份有限公司哈尔滨第三发电厂</w:t>
            </w:r>
          </w:p>
        </w:tc>
        <w:tc>
          <w:tcPr>
            <w:tcW w:w="3544" w:type="dxa"/>
            <w:tcBorders>
              <w:top w:val="nil"/>
              <w:left w:val="nil"/>
              <w:bottom w:val="single" w:color="auto" w:sz="4" w:space="0"/>
              <w:right w:val="single" w:color="auto" w:sz="4" w:space="0"/>
            </w:tcBorders>
            <w:shd w:val="clear" w:color="auto" w:fill="auto"/>
            <w:vAlign w:val="center"/>
          </w:tcPr>
          <w:p w14:paraId="4899799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提升600MW机组低压缸切缸改造运行安全性及经济性</w:t>
            </w:r>
          </w:p>
        </w:tc>
        <w:tc>
          <w:tcPr>
            <w:tcW w:w="1276" w:type="dxa"/>
            <w:tcBorders>
              <w:top w:val="nil"/>
              <w:left w:val="nil"/>
              <w:bottom w:val="single" w:color="auto" w:sz="4" w:space="0"/>
              <w:right w:val="single" w:color="auto" w:sz="4" w:space="0"/>
            </w:tcBorders>
            <w:shd w:val="clear" w:color="auto" w:fill="auto"/>
            <w:noWrap/>
            <w:vAlign w:val="center"/>
          </w:tcPr>
          <w:p w14:paraId="29F175E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20BC4E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5ECFAD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271</w:t>
            </w:r>
          </w:p>
        </w:tc>
        <w:tc>
          <w:tcPr>
            <w:tcW w:w="3260" w:type="dxa"/>
            <w:tcBorders>
              <w:top w:val="nil"/>
              <w:left w:val="nil"/>
              <w:bottom w:val="single" w:color="auto" w:sz="4" w:space="0"/>
              <w:right w:val="single" w:color="auto" w:sz="4" w:space="0"/>
            </w:tcBorders>
            <w:shd w:val="clear" w:color="auto" w:fill="auto"/>
            <w:vAlign w:val="center"/>
          </w:tcPr>
          <w:p w14:paraId="06F1E75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青海黄河上游水电开发有限责任公司龙羊峡发电分公司</w:t>
            </w:r>
          </w:p>
        </w:tc>
        <w:tc>
          <w:tcPr>
            <w:tcW w:w="3544" w:type="dxa"/>
            <w:tcBorders>
              <w:top w:val="nil"/>
              <w:left w:val="nil"/>
              <w:bottom w:val="single" w:color="auto" w:sz="4" w:space="0"/>
              <w:right w:val="single" w:color="auto" w:sz="4" w:space="0"/>
            </w:tcBorders>
            <w:shd w:val="clear" w:color="auto" w:fill="auto"/>
            <w:vAlign w:val="center"/>
          </w:tcPr>
          <w:p w14:paraId="11E0DC3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电气主接线及363kV组合电器设备质量改进成果</w:t>
            </w:r>
          </w:p>
        </w:tc>
        <w:tc>
          <w:tcPr>
            <w:tcW w:w="1276" w:type="dxa"/>
            <w:tcBorders>
              <w:top w:val="nil"/>
              <w:left w:val="nil"/>
              <w:bottom w:val="single" w:color="auto" w:sz="4" w:space="0"/>
              <w:right w:val="single" w:color="auto" w:sz="4" w:space="0"/>
            </w:tcBorders>
            <w:shd w:val="clear" w:color="auto" w:fill="auto"/>
            <w:noWrap/>
            <w:vAlign w:val="center"/>
          </w:tcPr>
          <w:p w14:paraId="2F9837D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4F6F75D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64BDC5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272</w:t>
            </w:r>
          </w:p>
        </w:tc>
        <w:tc>
          <w:tcPr>
            <w:tcW w:w="3260" w:type="dxa"/>
            <w:tcBorders>
              <w:top w:val="nil"/>
              <w:left w:val="nil"/>
              <w:bottom w:val="single" w:color="auto" w:sz="4" w:space="0"/>
              <w:right w:val="single" w:color="auto" w:sz="4" w:space="0"/>
            </w:tcBorders>
            <w:shd w:val="clear" w:color="auto" w:fill="auto"/>
            <w:vAlign w:val="center"/>
          </w:tcPr>
          <w:p w14:paraId="2FCEB7E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内蒙古丰电能源发电有限责任公司</w:t>
            </w:r>
          </w:p>
        </w:tc>
        <w:tc>
          <w:tcPr>
            <w:tcW w:w="3544" w:type="dxa"/>
            <w:tcBorders>
              <w:top w:val="nil"/>
              <w:left w:val="nil"/>
              <w:bottom w:val="single" w:color="auto" w:sz="4" w:space="0"/>
              <w:right w:val="single" w:color="auto" w:sz="4" w:space="0"/>
            </w:tcBorders>
            <w:shd w:val="clear" w:color="auto" w:fill="auto"/>
            <w:vAlign w:val="center"/>
          </w:tcPr>
          <w:p w14:paraId="44643C3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高压设备交流耐压试验方法的优化</w:t>
            </w:r>
          </w:p>
        </w:tc>
        <w:tc>
          <w:tcPr>
            <w:tcW w:w="1276" w:type="dxa"/>
            <w:tcBorders>
              <w:top w:val="nil"/>
              <w:left w:val="nil"/>
              <w:bottom w:val="single" w:color="auto" w:sz="4" w:space="0"/>
              <w:right w:val="single" w:color="auto" w:sz="4" w:space="0"/>
            </w:tcBorders>
            <w:shd w:val="clear" w:color="auto" w:fill="auto"/>
            <w:noWrap/>
            <w:vAlign w:val="center"/>
          </w:tcPr>
          <w:p w14:paraId="00888C5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A3023A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DDD08A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273</w:t>
            </w:r>
          </w:p>
        </w:tc>
        <w:tc>
          <w:tcPr>
            <w:tcW w:w="3260" w:type="dxa"/>
            <w:tcBorders>
              <w:top w:val="nil"/>
              <w:left w:val="nil"/>
              <w:bottom w:val="single" w:color="auto" w:sz="4" w:space="0"/>
              <w:right w:val="single" w:color="auto" w:sz="4" w:space="0"/>
            </w:tcBorders>
            <w:shd w:val="clear" w:color="auto" w:fill="auto"/>
            <w:vAlign w:val="center"/>
          </w:tcPr>
          <w:p w14:paraId="60C318A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国网灵武市供电公司</w:t>
            </w:r>
          </w:p>
        </w:tc>
        <w:tc>
          <w:tcPr>
            <w:tcW w:w="3544" w:type="dxa"/>
            <w:tcBorders>
              <w:top w:val="nil"/>
              <w:left w:val="nil"/>
              <w:bottom w:val="single" w:color="auto" w:sz="4" w:space="0"/>
              <w:right w:val="single" w:color="auto" w:sz="4" w:space="0"/>
            </w:tcBorders>
            <w:shd w:val="clear" w:color="auto" w:fill="auto"/>
            <w:vAlign w:val="center"/>
          </w:tcPr>
          <w:p w14:paraId="3971458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箱式变低压总开关来电自动合闸装置的研制 </w:t>
            </w:r>
          </w:p>
        </w:tc>
        <w:tc>
          <w:tcPr>
            <w:tcW w:w="1276" w:type="dxa"/>
            <w:tcBorders>
              <w:top w:val="nil"/>
              <w:left w:val="nil"/>
              <w:bottom w:val="single" w:color="auto" w:sz="4" w:space="0"/>
              <w:right w:val="single" w:color="auto" w:sz="4" w:space="0"/>
            </w:tcBorders>
            <w:shd w:val="clear" w:color="auto" w:fill="auto"/>
            <w:noWrap/>
            <w:vAlign w:val="center"/>
          </w:tcPr>
          <w:p w14:paraId="7DD7DDB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93C09D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626515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274</w:t>
            </w:r>
          </w:p>
        </w:tc>
        <w:tc>
          <w:tcPr>
            <w:tcW w:w="3260" w:type="dxa"/>
            <w:tcBorders>
              <w:top w:val="nil"/>
              <w:left w:val="nil"/>
              <w:bottom w:val="single" w:color="auto" w:sz="4" w:space="0"/>
              <w:right w:val="single" w:color="auto" w:sz="4" w:space="0"/>
            </w:tcBorders>
            <w:shd w:val="clear" w:color="auto" w:fill="auto"/>
            <w:vAlign w:val="center"/>
          </w:tcPr>
          <w:p w14:paraId="0AF3CEB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国网青海省电力公司海东供电公司</w:t>
            </w:r>
          </w:p>
        </w:tc>
        <w:tc>
          <w:tcPr>
            <w:tcW w:w="3544" w:type="dxa"/>
            <w:tcBorders>
              <w:top w:val="nil"/>
              <w:left w:val="nil"/>
              <w:bottom w:val="single" w:color="auto" w:sz="4" w:space="0"/>
              <w:right w:val="single" w:color="auto" w:sz="4" w:space="0"/>
            </w:tcBorders>
            <w:shd w:val="clear" w:color="auto" w:fill="auto"/>
            <w:vAlign w:val="center"/>
          </w:tcPr>
          <w:p w14:paraId="669CE6B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缩短35kV电缆终端搭接时间</w:t>
            </w:r>
          </w:p>
        </w:tc>
        <w:tc>
          <w:tcPr>
            <w:tcW w:w="1276" w:type="dxa"/>
            <w:tcBorders>
              <w:top w:val="nil"/>
              <w:left w:val="nil"/>
              <w:bottom w:val="single" w:color="auto" w:sz="4" w:space="0"/>
              <w:right w:val="single" w:color="auto" w:sz="4" w:space="0"/>
            </w:tcBorders>
            <w:shd w:val="clear" w:color="auto" w:fill="auto"/>
            <w:noWrap/>
            <w:vAlign w:val="center"/>
          </w:tcPr>
          <w:p w14:paraId="447D0BA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ADB207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864962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275</w:t>
            </w:r>
          </w:p>
        </w:tc>
        <w:tc>
          <w:tcPr>
            <w:tcW w:w="3260" w:type="dxa"/>
            <w:tcBorders>
              <w:top w:val="nil"/>
              <w:left w:val="nil"/>
              <w:bottom w:val="single" w:color="auto" w:sz="4" w:space="0"/>
              <w:right w:val="single" w:color="auto" w:sz="4" w:space="0"/>
            </w:tcBorders>
            <w:shd w:val="clear" w:color="auto" w:fill="auto"/>
            <w:vAlign w:val="center"/>
          </w:tcPr>
          <w:p w14:paraId="50B4160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云南华电鲁地拉水电有限公司</w:t>
            </w:r>
          </w:p>
        </w:tc>
        <w:tc>
          <w:tcPr>
            <w:tcW w:w="3544" w:type="dxa"/>
            <w:tcBorders>
              <w:top w:val="nil"/>
              <w:left w:val="nil"/>
              <w:bottom w:val="single" w:color="auto" w:sz="4" w:space="0"/>
              <w:right w:val="single" w:color="auto" w:sz="4" w:space="0"/>
            </w:tcBorders>
            <w:shd w:val="clear" w:color="auto" w:fill="auto"/>
            <w:vAlign w:val="center"/>
          </w:tcPr>
          <w:p w14:paraId="03A6506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鲁地拉电厂高效运行报表模式的建立与应用</w:t>
            </w:r>
          </w:p>
        </w:tc>
        <w:tc>
          <w:tcPr>
            <w:tcW w:w="1276" w:type="dxa"/>
            <w:tcBorders>
              <w:top w:val="nil"/>
              <w:left w:val="nil"/>
              <w:bottom w:val="single" w:color="auto" w:sz="4" w:space="0"/>
              <w:right w:val="single" w:color="auto" w:sz="4" w:space="0"/>
            </w:tcBorders>
            <w:shd w:val="clear" w:color="auto" w:fill="auto"/>
            <w:noWrap/>
            <w:vAlign w:val="center"/>
          </w:tcPr>
          <w:p w14:paraId="0D459ED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7C7DD8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4AA4B0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276</w:t>
            </w:r>
          </w:p>
        </w:tc>
        <w:tc>
          <w:tcPr>
            <w:tcW w:w="3260" w:type="dxa"/>
            <w:tcBorders>
              <w:top w:val="nil"/>
              <w:left w:val="nil"/>
              <w:bottom w:val="single" w:color="auto" w:sz="4" w:space="0"/>
              <w:right w:val="single" w:color="auto" w:sz="4" w:space="0"/>
            </w:tcBorders>
            <w:shd w:val="clear" w:color="auto" w:fill="auto"/>
            <w:vAlign w:val="center"/>
          </w:tcPr>
          <w:p w14:paraId="2F3DF07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云南华电鲁地拉水电有限公司</w:t>
            </w:r>
          </w:p>
        </w:tc>
        <w:tc>
          <w:tcPr>
            <w:tcW w:w="3544" w:type="dxa"/>
            <w:tcBorders>
              <w:top w:val="nil"/>
              <w:left w:val="nil"/>
              <w:bottom w:val="single" w:color="auto" w:sz="4" w:space="0"/>
              <w:right w:val="single" w:color="auto" w:sz="4" w:space="0"/>
            </w:tcBorders>
            <w:shd w:val="clear" w:color="auto" w:fill="auto"/>
            <w:vAlign w:val="center"/>
          </w:tcPr>
          <w:p w14:paraId="136A391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一种万能双电源切换把手的研制与应用</w:t>
            </w:r>
          </w:p>
        </w:tc>
        <w:tc>
          <w:tcPr>
            <w:tcW w:w="1276" w:type="dxa"/>
            <w:tcBorders>
              <w:top w:val="nil"/>
              <w:left w:val="nil"/>
              <w:bottom w:val="single" w:color="auto" w:sz="4" w:space="0"/>
              <w:right w:val="single" w:color="auto" w:sz="4" w:space="0"/>
            </w:tcBorders>
            <w:shd w:val="clear" w:color="auto" w:fill="auto"/>
            <w:noWrap/>
            <w:vAlign w:val="center"/>
          </w:tcPr>
          <w:p w14:paraId="0D16228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0151D3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96F1F2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277</w:t>
            </w:r>
          </w:p>
        </w:tc>
        <w:tc>
          <w:tcPr>
            <w:tcW w:w="3260" w:type="dxa"/>
            <w:tcBorders>
              <w:top w:val="nil"/>
              <w:left w:val="nil"/>
              <w:bottom w:val="single" w:color="auto" w:sz="4" w:space="0"/>
              <w:right w:val="single" w:color="auto" w:sz="4" w:space="0"/>
            </w:tcBorders>
            <w:shd w:val="clear" w:color="auto" w:fill="auto"/>
            <w:vAlign w:val="center"/>
          </w:tcPr>
          <w:p w14:paraId="32B4CEB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广东华电深圳能源有限公司</w:t>
            </w:r>
          </w:p>
        </w:tc>
        <w:tc>
          <w:tcPr>
            <w:tcW w:w="3544" w:type="dxa"/>
            <w:tcBorders>
              <w:top w:val="nil"/>
              <w:left w:val="nil"/>
              <w:bottom w:val="single" w:color="auto" w:sz="4" w:space="0"/>
              <w:right w:val="single" w:color="auto" w:sz="4" w:space="0"/>
            </w:tcBorders>
            <w:shd w:val="clear" w:color="auto" w:fill="auto"/>
            <w:vAlign w:val="center"/>
          </w:tcPr>
          <w:p w14:paraId="48F5EC6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燃机电厂提高再生水使用量的方法与创新</w:t>
            </w:r>
          </w:p>
        </w:tc>
        <w:tc>
          <w:tcPr>
            <w:tcW w:w="1276" w:type="dxa"/>
            <w:tcBorders>
              <w:top w:val="nil"/>
              <w:left w:val="nil"/>
              <w:bottom w:val="single" w:color="auto" w:sz="4" w:space="0"/>
              <w:right w:val="single" w:color="auto" w:sz="4" w:space="0"/>
            </w:tcBorders>
            <w:shd w:val="clear" w:color="auto" w:fill="auto"/>
            <w:noWrap/>
            <w:vAlign w:val="center"/>
          </w:tcPr>
          <w:p w14:paraId="7E7DAC0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F0A71C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9953C8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278</w:t>
            </w:r>
          </w:p>
        </w:tc>
        <w:tc>
          <w:tcPr>
            <w:tcW w:w="3260" w:type="dxa"/>
            <w:tcBorders>
              <w:top w:val="nil"/>
              <w:left w:val="nil"/>
              <w:bottom w:val="single" w:color="auto" w:sz="4" w:space="0"/>
              <w:right w:val="single" w:color="auto" w:sz="4" w:space="0"/>
            </w:tcBorders>
            <w:shd w:val="clear" w:color="auto" w:fill="auto"/>
            <w:vAlign w:val="center"/>
          </w:tcPr>
          <w:p w14:paraId="256A806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金塔华航太阳能科技有限公司</w:t>
            </w:r>
          </w:p>
        </w:tc>
        <w:tc>
          <w:tcPr>
            <w:tcW w:w="3544" w:type="dxa"/>
            <w:tcBorders>
              <w:top w:val="nil"/>
              <w:left w:val="nil"/>
              <w:bottom w:val="single" w:color="auto" w:sz="4" w:space="0"/>
              <w:right w:val="single" w:color="auto" w:sz="4" w:space="0"/>
            </w:tcBorders>
            <w:shd w:val="clear" w:color="auto" w:fill="auto"/>
            <w:vAlign w:val="center"/>
          </w:tcPr>
          <w:p w14:paraId="46D2855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缩减集中式逆变器故障处理时间的方法</w:t>
            </w:r>
          </w:p>
        </w:tc>
        <w:tc>
          <w:tcPr>
            <w:tcW w:w="1276" w:type="dxa"/>
            <w:tcBorders>
              <w:top w:val="nil"/>
              <w:left w:val="nil"/>
              <w:bottom w:val="single" w:color="auto" w:sz="4" w:space="0"/>
              <w:right w:val="single" w:color="auto" w:sz="4" w:space="0"/>
            </w:tcBorders>
            <w:shd w:val="clear" w:color="auto" w:fill="auto"/>
            <w:noWrap/>
            <w:vAlign w:val="center"/>
          </w:tcPr>
          <w:p w14:paraId="795F9A5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8F366A8">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10D161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279</w:t>
            </w:r>
          </w:p>
        </w:tc>
        <w:tc>
          <w:tcPr>
            <w:tcW w:w="3260" w:type="dxa"/>
            <w:tcBorders>
              <w:top w:val="nil"/>
              <w:left w:val="nil"/>
              <w:bottom w:val="single" w:color="auto" w:sz="4" w:space="0"/>
              <w:right w:val="single" w:color="auto" w:sz="4" w:space="0"/>
            </w:tcBorders>
            <w:shd w:val="clear" w:color="auto" w:fill="auto"/>
            <w:vAlign w:val="center"/>
          </w:tcPr>
          <w:p w14:paraId="3214FA7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国网青海省电力公司信息通信公司</w:t>
            </w:r>
          </w:p>
        </w:tc>
        <w:tc>
          <w:tcPr>
            <w:tcW w:w="3544" w:type="dxa"/>
            <w:tcBorders>
              <w:top w:val="nil"/>
              <w:left w:val="nil"/>
              <w:bottom w:val="single" w:color="auto" w:sz="4" w:space="0"/>
              <w:right w:val="single" w:color="auto" w:sz="4" w:space="0"/>
            </w:tcBorders>
            <w:shd w:val="clear" w:color="auto" w:fill="auto"/>
            <w:vAlign w:val="center"/>
          </w:tcPr>
          <w:p w14:paraId="564379C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提升电网物资供应链数据准确率</w:t>
            </w:r>
          </w:p>
        </w:tc>
        <w:tc>
          <w:tcPr>
            <w:tcW w:w="1276" w:type="dxa"/>
            <w:tcBorders>
              <w:top w:val="nil"/>
              <w:left w:val="nil"/>
              <w:bottom w:val="single" w:color="auto" w:sz="4" w:space="0"/>
              <w:right w:val="single" w:color="auto" w:sz="4" w:space="0"/>
            </w:tcBorders>
            <w:shd w:val="clear" w:color="auto" w:fill="auto"/>
            <w:noWrap/>
            <w:vAlign w:val="center"/>
          </w:tcPr>
          <w:p w14:paraId="1DFF9F3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554CF1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A23989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280</w:t>
            </w:r>
          </w:p>
        </w:tc>
        <w:tc>
          <w:tcPr>
            <w:tcW w:w="3260" w:type="dxa"/>
            <w:tcBorders>
              <w:top w:val="nil"/>
              <w:left w:val="nil"/>
              <w:bottom w:val="single" w:color="auto" w:sz="4" w:space="0"/>
              <w:right w:val="single" w:color="auto" w:sz="4" w:space="0"/>
            </w:tcBorders>
            <w:shd w:val="clear" w:color="auto" w:fill="auto"/>
            <w:vAlign w:val="center"/>
          </w:tcPr>
          <w:p w14:paraId="5AF490D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浙江浙能镇海发电有限责任公司</w:t>
            </w:r>
          </w:p>
        </w:tc>
        <w:tc>
          <w:tcPr>
            <w:tcW w:w="3544" w:type="dxa"/>
            <w:tcBorders>
              <w:top w:val="nil"/>
              <w:left w:val="nil"/>
              <w:bottom w:val="single" w:color="auto" w:sz="4" w:space="0"/>
              <w:right w:val="single" w:color="auto" w:sz="4" w:space="0"/>
            </w:tcBorders>
            <w:shd w:val="clear" w:color="auto" w:fill="auto"/>
            <w:vAlign w:val="center"/>
          </w:tcPr>
          <w:p w14:paraId="135623D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燃机顶轴油泵拆装专用工具的设计和应用</w:t>
            </w:r>
          </w:p>
        </w:tc>
        <w:tc>
          <w:tcPr>
            <w:tcW w:w="1276" w:type="dxa"/>
            <w:tcBorders>
              <w:top w:val="nil"/>
              <w:left w:val="nil"/>
              <w:bottom w:val="single" w:color="auto" w:sz="4" w:space="0"/>
              <w:right w:val="single" w:color="auto" w:sz="4" w:space="0"/>
            </w:tcBorders>
            <w:shd w:val="clear" w:color="auto" w:fill="auto"/>
            <w:noWrap/>
            <w:vAlign w:val="center"/>
          </w:tcPr>
          <w:p w14:paraId="7AC80F9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A7259D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8405EF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281</w:t>
            </w:r>
          </w:p>
        </w:tc>
        <w:tc>
          <w:tcPr>
            <w:tcW w:w="3260" w:type="dxa"/>
            <w:tcBorders>
              <w:top w:val="nil"/>
              <w:left w:val="nil"/>
              <w:bottom w:val="single" w:color="auto" w:sz="4" w:space="0"/>
              <w:right w:val="single" w:color="auto" w:sz="4" w:space="0"/>
            </w:tcBorders>
            <w:shd w:val="clear" w:color="auto" w:fill="auto"/>
            <w:vAlign w:val="center"/>
          </w:tcPr>
          <w:p w14:paraId="1DD9860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襄阳市水利水电工程团有限责任公司</w:t>
            </w:r>
          </w:p>
        </w:tc>
        <w:tc>
          <w:tcPr>
            <w:tcW w:w="3544" w:type="dxa"/>
            <w:tcBorders>
              <w:top w:val="nil"/>
              <w:left w:val="nil"/>
              <w:bottom w:val="single" w:color="auto" w:sz="4" w:space="0"/>
              <w:right w:val="single" w:color="auto" w:sz="4" w:space="0"/>
            </w:tcBorders>
            <w:shd w:val="clear" w:color="auto" w:fill="auto"/>
            <w:vAlign w:val="center"/>
          </w:tcPr>
          <w:p w14:paraId="31CC9C0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降低搅拌桩施工中浆液消耗的研究</w:t>
            </w:r>
          </w:p>
        </w:tc>
        <w:tc>
          <w:tcPr>
            <w:tcW w:w="1276" w:type="dxa"/>
            <w:tcBorders>
              <w:top w:val="nil"/>
              <w:left w:val="nil"/>
              <w:bottom w:val="single" w:color="auto" w:sz="4" w:space="0"/>
              <w:right w:val="single" w:color="auto" w:sz="4" w:space="0"/>
            </w:tcBorders>
            <w:shd w:val="clear" w:color="auto" w:fill="auto"/>
            <w:noWrap/>
            <w:vAlign w:val="center"/>
          </w:tcPr>
          <w:p w14:paraId="220E7A3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AF2F4E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3F5ECF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282</w:t>
            </w:r>
          </w:p>
        </w:tc>
        <w:tc>
          <w:tcPr>
            <w:tcW w:w="3260" w:type="dxa"/>
            <w:tcBorders>
              <w:top w:val="nil"/>
              <w:left w:val="nil"/>
              <w:bottom w:val="single" w:color="auto" w:sz="4" w:space="0"/>
              <w:right w:val="single" w:color="auto" w:sz="4" w:space="0"/>
            </w:tcBorders>
            <w:shd w:val="clear" w:color="auto" w:fill="auto"/>
            <w:vAlign w:val="center"/>
          </w:tcPr>
          <w:p w14:paraId="22132B6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襄阳市水利水电工程团有限责任公司</w:t>
            </w:r>
          </w:p>
        </w:tc>
        <w:tc>
          <w:tcPr>
            <w:tcW w:w="3544" w:type="dxa"/>
            <w:tcBorders>
              <w:top w:val="nil"/>
              <w:left w:val="nil"/>
              <w:bottom w:val="single" w:color="auto" w:sz="4" w:space="0"/>
              <w:right w:val="single" w:color="auto" w:sz="4" w:space="0"/>
            </w:tcBorders>
            <w:shd w:val="clear" w:color="auto" w:fill="auto"/>
            <w:vAlign w:val="center"/>
          </w:tcPr>
          <w:p w14:paraId="2A69004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降低水利工程施工现场环境污染探索</w:t>
            </w:r>
          </w:p>
        </w:tc>
        <w:tc>
          <w:tcPr>
            <w:tcW w:w="1276" w:type="dxa"/>
            <w:tcBorders>
              <w:top w:val="nil"/>
              <w:left w:val="nil"/>
              <w:bottom w:val="single" w:color="auto" w:sz="4" w:space="0"/>
              <w:right w:val="single" w:color="auto" w:sz="4" w:space="0"/>
            </w:tcBorders>
            <w:shd w:val="clear" w:color="auto" w:fill="auto"/>
            <w:noWrap/>
            <w:vAlign w:val="center"/>
          </w:tcPr>
          <w:p w14:paraId="61CF78D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B61381C">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DDF972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283</w:t>
            </w:r>
          </w:p>
        </w:tc>
        <w:tc>
          <w:tcPr>
            <w:tcW w:w="3260" w:type="dxa"/>
            <w:tcBorders>
              <w:top w:val="nil"/>
              <w:left w:val="nil"/>
              <w:bottom w:val="single" w:color="auto" w:sz="4" w:space="0"/>
              <w:right w:val="single" w:color="auto" w:sz="4" w:space="0"/>
            </w:tcBorders>
            <w:shd w:val="clear" w:color="auto" w:fill="auto"/>
            <w:vAlign w:val="center"/>
          </w:tcPr>
          <w:p w14:paraId="5319DA3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永胜惠光光伏发电有限公司</w:t>
            </w:r>
          </w:p>
        </w:tc>
        <w:tc>
          <w:tcPr>
            <w:tcW w:w="3544" w:type="dxa"/>
            <w:tcBorders>
              <w:top w:val="nil"/>
              <w:left w:val="nil"/>
              <w:bottom w:val="single" w:color="auto" w:sz="4" w:space="0"/>
              <w:right w:val="single" w:color="auto" w:sz="4" w:space="0"/>
            </w:tcBorders>
            <w:shd w:val="clear" w:color="auto" w:fill="auto"/>
            <w:vAlign w:val="center"/>
          </w:tcPr>
          <w:p w14:paraId="5CB5AD7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有效利用废旧组件组合光伏组串</w:t>
            </w:r>
          </w:p>
        </w:tc>
        <w:tc>
          <w:tcPr>
            <w:tcW w:w="1276" w:type="dxa"/>
            <w:tcBorders>
              <w:top w:val="nil"/>
              <w:left w:val="nil"/>
              <w:bottom w:val="single" w:color="auto" w:sz="4" w:space="0"/>
              <w:right w:val="single" w:color="auto" w:sz="4" w:space="0"/>
            </w:tcBorders>
            <w:shd w:val="clear" w:color="auto" w:fill="auto"/>
            <w:noWrap/>
            <w:vAlign w:val="center"/>
          </w:tcPr>
          <w:p w14:paraId="33A8E44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44E27B5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7FB55A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284</w:t>
            </w:r>
          </w:p>
        </w:tc>
        <w:tc>
          <w:tcPr>
            <w:tcW w:w="3260" w:type="dxa"/>
            <w:tcBorders>
              <w:top w:val="nil"/>
              <w:left w:val="nil"/>
              <w:bottom w:val="single" w:color="auto" w:sz="4" w:space="0"/>
              <w:right w:val="single" w:color="auto" w:sz="4" w:space="0"/>
            </w:tcBorders>
            <w:shd w:val="clear" w:color="auto" w:fill="auto"/>
            <w:vAlign w:val="center"/>
          </w:tcPr>
          <w:p w14:paraId="0528EE5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中国能源建设集团国际工程有限公司</w:t>
            </w:r>
          </w:p>
        </w:tc>
        <w:tc>
          <w:tcPr>
            <w:tcW w:w="3544" w:type="dxa"/>
            <w:tcBorders>
              <w:top w:val="nil"/>
              <w:left w:val="nil"/>
              <w:bottom w:val="single" w:color="auto" w:sz="4" w:space="0"/>
              <w:right w:val="single" w:color="auto" w:sz="4" w:space="0"/>
            </w:tcBorders>
            <w:shd w:val="clear" w:color="auto" w:fill="auto"/>
            <w:vAlign w:val="center"/>
          </w:tcPr>
          <w:p w14:paraId="61B7F72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提高光伏桩基施工一次验收合格率</w:t>
            </w:r>
          </w:p>
        </w:tc>
        <w:tc>
          <w:tcPr>
            <w:tcW w:w="1276" w:type="dxa"/>
            <w:tcBorders>
              <w:top w:val="nil"/>
              <w:left w:val="nil"/>
              <w:bottom w:val="single" w:color="auto" w:sz="4" w:space="0"/>
              <w:right w:val="single" w:color="auto" w:sz="4" w:space="0"/>
            </w:tcBorders>
            <w:shd w:val="clear" w:color="auto" w:fill="auto"/>
            <w:noWrap/>
            <w:vAlign w:val="center"/>
          </w:tcPr>
          <w:p w14:paraId="7D40628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65E2EB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653213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285</w:t>
            </w:r>
          </w:p>
        </w:tc>
        <w:tc>
          <w:tcPr>
            <w:tcW w:w="3260" w:type="dxa"/>
            <w:tcBorders>
              <w:top w:val="nil"/>
              <w:left w:val="nil"/>
              <w:bottom w:val="single" w:color="auto" w:sz="4" w:space="0"/>
              <w:right w:val="single" w:color="auto" w:sz="4" w:space="0"/>
            </w:tcBorders>
            <w:shd w:val="clear" w:color="auto" w:fill="auto"/>
            <w:vAlign w:val="center"/>
          </w:tcPr>
          <w:p w14:paraId="4366D08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华电能源哈尔滨第三发电厂</w:t>
            </w:r>
          </w:p>
        </w:tc>
        <w:tc>
          <w:tcPr>
            <w:tcW w:w="3544" w:type="dxa"/>
            <w:tcBorders>
              <w:top w:val="nil"/>
              <w:left w:val="nil"/>
              <w:bottom w:val="single" w:color="auto" w:sz="4" w:space="0"/>
              <w:right w:val="single" w:color="auto" w:sz="4" w:space="0"/>
            </w:tcBorders>
            <w:shd w:val="clear" w:color="auto" w:fill="auto"/>
            <w:vAlign w:val="center"/>
          </w:tcPr>
          <w:p w14:paraId="2250C0A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解决1号汽轮机中压转子轴振超标问题</w:t>
            </w:r>
          </w:p>
        </w:tc>
        <w:tc>
          <w:tcPr>
            <w:tcW w:w="1276" w:type="dxa"/>
            <w:tcBorders>
              <w:top w:val="nil"/>
              <w:left w:val="nil"/>
              <w:bottom w:val="single" w:color="auto" w:sz="4" w:space="0"/>
              <w:right w:val="single" w:color="auto" w:sz="4" w:space="0"/>
            </w:tcBorders>
            <w:shd w:val="clear" w:color="auto" w:fill="auto"/>
            <w:noWrap/>
            <w:vAlign w:val="center"/>
          </w:tcPr>
          <w:p w14:paraId="79FA055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569D23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FDDAD1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286</w:t>
            </w:r>
          </w:p>
        </w:tc>
        <w:tc>
          <w:tcPr>
            <w:tcW w:w="3260" w:type="dxa"/>
            <w:tcBorders>
              <w:top w:val="nil"/>
              <w:left w:val="nil"/>
              <w:bottom w:val="single" w:color="auto" w:sz="4" w:space="0"/>
              <w:right w:val="single" w:color="auto" w:sz="4" w:space="0"/>
            </w:tcBorders>
            <w:shd w:val="clear" w:color="auto" w:fill="auto"/>
            <w:vAlign w:val="center"/>
          </w:tcPr>
          <w:p w14:paraId="7C37908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中国长江电力股份有限公司三峡水力发电厂</w:t>
            </w:r>
          </w:p>
        </w:tc>
        <w:tc>
          <w:tcPr>
            <w:tcW w:w="3544" w:type="dxa"/>
            <w:tcBorders>
              <w:top w:val="nil"/>
              <w:left w:val="nil"/>
              <w:bottom w:val="single" w:color="auto" w:sz="4" w:space="0"/>
              <w:right w:val="single" w:color="auto" w:sz="4" w:space="0"/>
            </w:tcBorders>
            <w:shd w:val="clear" w:color="auto" w:fill="auto"/>
            <w:vAlign w:val="center"/>
          </w:tcPr>
          <w:p w14:paraId="1AA473F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研制水电厂智能工作票存取柜</w:t>
            </w:r>
          </w:p>
        </w:tc>
        <w:tc>
          <w:tcPr>
            <w:tcW w:w="1276" w:type="dxa"/>
            <w:tcBorders>
              <w:top w:val="nil"/>
              <w:left w:val="nil"/>
              <w:bottom w:val="single" w:color="auto" w:sz="4" w:space="0"/>
              <w:right w:val="single" w:color="auto" w:sz="4" w:space="0"/>
            </w:tcBorders>
            <w:shd w:val="clear" w:color="auto" w:fill="auto"/>
            <w:noWrap/>
            <w:vAlign w:val="center"/>
          </w:tcPr>
          <w:p w14:paraId="08B5917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26227C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7DDDD6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287</w:t>
            </w:r>
          </w:p>
        </w:tc>
        <w:tc>
          <w:tcPr>
            <w:tcW w:w="3260" w:type="dxa"/>
            <w:tcBorders>
              <w:top w:val="nil"/>
              <w:left w:val="nil"/>
              <w:bottom w:val="single" w:color="auto" w:sz="4" w:space="0"/>
              <w:right w:val="single" w:color="auto" w:sz="4" w:space="0"/>
            </w:tcBorders>
            <w:shd w:val="clear" w:color="auto" w:fill="auto"/>
            <w:vAlign w:val="center"/>
          </w:tcPr>
          <w:p w14:paraId="13185DC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华电能源股份有限公司牡丹江第二发电厂</w:t>
            </w:r>
          </w:p>
        </w:tc>
        <w:tc>
          <w:tcPr>
            <w:tcW w:w="3544" w:type="dxa"/>
            <w:tcBorders>
              <w:top w:val="nil"/>
              <w:left w:val="nil"/>
              <w:bottom w:val="single" w:color="auto" w:sz="4" w:space="0"/>
              <w:right w:val="single" w:color="auto" w:sz="4" w:space="0"/>
            </w:tcBorders>
            <w:shd w:val="clear" w:color="auto" w:fill="auto"/>
            <w:vAlign w:val="center"/>
          </w:tcPr>
          <w:p w14:paraId="3D41DDD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自力式调节阀在布袋除尘器行喷系统中的研究及应用</w:t>
            </w:r>
          </w:p>
        </w:tc>
        <w:tc>
          <w:tcPr>
            <w:tcW w:w="1276" w:type="dxa"/>
            <w:tcBorders>
              <w:top w:val="nil"/>
              <w:left w:val="nil"/>
              <w:bottom w:val="single" w:color="auto" w:sz="4" w:space="0"/>
              <w:right w:val="single" w:color="auto" w:sz="4" w:space="0"/>
            </w:tcBorders>
            <w:shd w:val="clear" w:color="auto" w:fill="auto"/>
            <w:noWrap/>
            <w:vAlign w:val="center"/>
          </w:tcPr>
          <w:p w14:paraId="7EC7933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D12112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68EE2D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288</w:t>
            </w:r>
          </w:p>
        </w:tc>
        <w:tc>
          <w:tcPr>
            <w:tcW w:w="3260" w:type="dxa"/>
            <w:tcBorders>
              <w:top w:val="nil"/>
              <w:left w:val="nil"/>
              <w:bottom w:val="single" w:color="auto" w:sz="4" w:space="0"/>
              <w:right w:val="single" w:color="auto" w:sz="4" w:space="0"/>
            </w:tcBorders>
            <w:shd w:val="clear" w:color="auto" w:fill="auto"/>
            <w:vAlign w:val="center"/>
          </w:tcPr>
          <w:p w14:paraId="259445A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北方联合电力有限责任公司乌拉特发电厂</w:t>
            </w:r>
          </w:p>
        </w:tc>
        <w:tc>
          <w:tcPr>
            <w:tcW w:w="3544" w:type="dxa"/>
            <w:tcBorders>
              <w:top w:val="nil"/>
              <w:left w:val="nil"/>
              <w:bottom w:val="single" w:color="auto" w:sz="4" w:space="0"/>
              <w:right w:val="single" w:color="auto" w:sz="4" w:space="0"/>
            </w:tcBorders>
            <w:shd w:val="clear" w:color="auto" w:fill="auto"/>
            <w:vAlign w:val="center"/>
          </w:tcPr>
          <w:p w14:paraId="4425155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提高#4机组负荷变化率</w:t>
            </w:r>
          </w:p>
        </w:tc>
        <w:tc>
          <w:tcPr>
            <w:tcW w:w="1276" w:type="dxa"/>
            <w:tcBorders>
              <w:top w:val="nil"/>
              <w:left w:val="nil"/>
              <w:bottom w:val="single" w:color="auto" w:sz="4" w:space="0"/>
              <w:right w:val="single" w:color="auto" w:sz="4" w:space="0"/>
            </w:tcBorders>
            <w:shd w:val="clear" w:color="auto" w:fill="auto"/>
            <w:noWrap/>
            <w:vAlign w:val="center"/>
          </w:tcPr>
          <w:p w14:paraId="3010DFA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215D60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38938C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289</w:t>
            </w:r>
          </w:p>
        </w:tc>
        <w:tc>
          <w:tcPr>
            <w:tcW w:w="3260" w:type="dxa"/>
            <w:tcBorders>
              <w:top w:val="nil"/>
              <w:left w:val="nil"/>
              <w:bottom w:val="single" w:color="auto" w:sz="4" w:space="0"/>
              <w:right w:val="single" w:color="auto" w:sz="4" w:space="0"/>
            </w:tcBorders>
            <w:shd w:val="clear" w:color="auto" w:fill="auto"/>
            <w:vAlign w:val="center"/>
          </w:tcPr>
          <w:p w14:paraId="31B8795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内蒙古大板发电有限责任公司</w:t>
            </w:r>
          </w:p>
        </w:tc>
        <w:tc>
          <w:tcPr>
            <w:tcW w:w="3544" w:type="dxa"/>
            <w:tcBorders>
              <w:top w:val="nil"/>
              <w:left w:val="nil"/>
              <w:bottom w:val="single" w:color="auto" w:sz="4" w:space="0"/>
              <w:right w:val="single" w:color="auto" w:sz="4" w:space="0"/>
            </w:tcBorders>
            <w:shd w:val="clear" w:color="auto" w:fill="auto"/>
            <w:vAlign w:val="center"/>
          </w:tcPr>
          <w:p w14:paraId="5B02EFE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降低脱硫废水浊度同时快速降低浆液中氯离子浓度</w:t>
            </w:r>
          </w:p>
        </w:tc>
        <w:tc>
          <w:tcPr>
            <w:tcW w:w="1276" w:type="dxa"/>
            <w:tcBorders>
              <w:top w:val="nil"/>
              <w:left w:val="nil"/>
              <w:bottom w:val="single" w:color="auto" w:sz="4" w:space="0"/>
              <w:right w:val="single" w:color="auto" w:sz="4" w:space="0"/>
            </w:tcBorders>
            <w:shd w:val="clear" w:color="auto" w:fill="auto"/>
            <w:noWrap/>
            <w:vAlign w:val="center"/>
          </w:tcPr>
          <w:p w14:paraId="335AAB1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F161E5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3F1725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290</w:t>
            </w:r>
          </w:p>
        </w:tc>
        <w:tc>
          <w:tcPr>
            <w:tcW w:w="3260" w:type="dxa"/>
            <w:tcBorders>
              <w:top w:val="nil"/>
              <w:left w:val="nil"/>
              <w:bottom w:val="single" w:color="auto" w:sz="4" w:space="0"/>
              <w:right w:val="single" w:color="auto" w:sz="4" w:space="0"/>
            </w:tcBorders>
            <w:shd w:val="clear" w:color="auto" w:fill="auto"/>
            <w:vAlign w:val="center"/>
          </w:tcPr>
          <w:p w14:paraId="0973BCF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上海上电漕泾发电有限公司</w:t>
            </w:r>
          </w:p>
        </w:tc>
        <w:tc>
          <w:tcPr>
            <w:tcW w:w="3544" w:type="dxa"/>
            <w:tcBorders>
              <w:top w:val="nil"/>
              <w:left w:val="nil"/>
              <w:bottom w:val="single" w:color="auto" w:sz="4" w:space="0"/>
              <w:right w:val="single" w:color="auto" w:sz="4" w:space="0"/>
            </w:tcBorders>
            <w:shd w:val="clear" w:color="auto" w:fill="auto"/>
            <w:vAlign w:val="center"/>
          </w:tcPr>
          <w:p w14:paraId="6FF8E7F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降低2号炉再热器管壁温度偏差值质量改进报告</w:t>
            </w:r>
          </w:p>
        </w:tc>
        <w:tc>
          <w:tcPr>
            <w:tcW w:w="1276" w:type="dxa"/>
            <w:tcBorders>
              <w:top w:val="nil"/>
              <w:left w:val="nil"/>
              <w:bottom w:val="single" w:color="auto" w:sz="4" w:space="0"/>
              <w:right w:val="single" w:color="auto" w:sz="4" w:space="0"/>
            </w:tcBorders>
            <w:shd w:val="clear" w:color="auto" w:fill="auto"/>
            <w:noWrap/>
            <w:vAlign w:val="center"/>
          </w:tcPr>
          <w:p w14:paraId="42561EE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2E0465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D5A655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291</w:t>
            </w:r>
          </w:p>
        </w:tc>
        <w:tc>
          <w:tcPr>
            <w:tcW w:w="3260" w:type="dxa"/>
            <w:tcBorders>
              <w:top w:val="nil"/>
              <w:left w:val="nil"/>
              <w:bottom w:val="single" w:color="auto" w:sz="4" w:space="0"/>
              <w:right w:val="single" w:color="auto" w:sz="4" w:space="0"/>
            </w:tcBorders>
            <w:shd w:val="clear" w:color="auto" w:fill="auto"/>
            <w:vAlign w:val="center"/>
          </w:tcPr>
          <w:p w14:paraId="215E0D0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国家电投集团平定东方新能源发电有限公司</w:t>
            </w:r>
          </w:p>
        </w:tc>
        <w:tc>
          <w:tcPr>
            <w:tcW w:w="3544" w:type="dxa"/>
            <w:tcBorders>
              <w:top w:val="nil"/>
              <w:left w:val="nil"/>
              <w:bottom w:val="single" w:color="auto" w:sz="4" w:space="0"/>
              <w:right w:val="single" w:color="auto" w:sz="4" w:space="0"/>
            </w:tcBorders>
            <w:shd w:val="clear" w:color="auto" w:fill="auto"/>
            <w:vAlign w:val="center"/>
          </w:tcPr>
          <w:p w14:paraId="6ED2665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组串逆变器容配比技术改造</w:t>
            </w:r>
          </w:p>
        </w:tc>
        <w:tc>
          <w:tcPr>
            <w:tcW w:w="1276" w:type="dxa"/>
            <w:tcBorders>
              <w:top w:val="nil"/>
              <w:left w:val="nil"/>
              <w:bottom w:val="single" w:color="auto" w:sz="4" w:space="0"/>
              <w:right w:val="single" w:color="auto" w:sz="4" w:space="0"/>
            </w:tcBorders>
            <w:shd w:val="clear" w:color="auto" w:fill="auto"/>
            <w:noWrap/>
            <w:vAlign w:val="center"/>
          </w:tcPr>
          <w:p w14:paraId="5FFAA8B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EEE113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109096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292</w:t>
            </w:r>
          </w:p>
        </w:tc>
        <w:tc>
          <w:tcPr>
            <w:tcW w:w="3260" w:type="dxa"/>
            <w:tcBorders>
              <w:top w:val="nil"/>
              <w:left w:val="nil"/>
              <w:bottom w:val="single" w:color="auto" w:sz="4" w:space="0"/>
              <w:right w:val="single" w:color="auto" w:sz="4" w:space="0"/>
            </w:tcBorders>
            <w:shd w:val="clear" w:color="auto" w:fill="auto"/>
            <w:vAlign w:val="center"/>
          </w:tcPr>
          <w:p w14:paraId="42151F3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大安润风能源开发有限公司</w:t>
            </w:r>
          </w:p>
        </w:tc>
        <w:tc>
          <w:tcPr>
            <w:tcW w:w="3544" w:type="dxa"/>
            <w:tcBorders>
              <w:top w:val="nil"/>
              <w:left w:val="nil"/>
              <w:bottom w:val="single" w:color="auto" w:sz="4" w:space="0"/>
              <w:right w:val="single" w:color="auto" w:sz="4" w:space="0"/>
            </w:tcBorders>
            <w:shd w:val="clear" w:color="auto" w:fill="auto"/>
            <w:vAlign w:val="center"/>
          </w:tcPr>
          <w:p w14:paraId="49604B2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一体式程序更新平台</w:t>
            </w:r>
          </w:p>
        </w:tc>
        <w:tc>
          <w:tcPr>
            <w:tcW w:w="1276" w:type="dxa"/>
            <w:tcBorders>
              <w:top w:val="nil"/>
              <w:left w:val="nil"/>
              <w:bottom w:val="single" w:color="auto" w:sz="4" w:space="0"/>
              <w:right w:val="single" w:color="auto" w:sz="4" w:space="0"/>
            </w:tcBorders>
            <w:shd w:val="clear" w:color="auto" w:fill="auto"/>
            <w:noWrap/>
            <w:vAlign w:val="center"/>
          </w:tcPr>
          <w:p w14:paraId="014228C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2E1BD16">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58FB8F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293</w:t>
            </w:r>
          </w:p>
        </w:tc>
        <w:tc>
          <w:tcPr>
            <w:tcW w:w="3260" w:type="dxa"/>
            <w:tcBorders>
              <w:top w:val="nil"/>
              <w:left w:val="nil"/>
              <w:bottom w:val="single" w:color="auto" w:sz="4" w:space="0"/>
              <w:right w:val="single" w:color="auto" w:sz="4" w:space="0"/>
            </w:tcBorders>
            <w:shd w:val="clear" w:color="auto" w:fill="auto"/>
            <w:vAlign w:val="center"/>
          </w:tcPr>
          <w:p w14:paraId="78EA695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上海勘测设计研究院有限公司</w:t>
            </w:r>
          </w:p>
        </w:tc>
        <w:tc>
          <w:tcPr>
            <w:tcW w:w="3544" w:type="dxa"/>
            <w:tcBorders>
              <w:top w:val="nil"/>
              <w:left w:val="nil"/>
              <w:bottom w:val="single" w:color="auto" w:sz="4" w:space="0"/>
              <w:right w:val="single" w:color="auto" w:sz="4" w:space="0"/>
            </w:tcBorders>
            <w:shd w:val="clear" w:color="auto" w:fill="auto"/>
            <w:vAlign w:val="center"/>
          </w:tcPr>
          <w:p w14:paraId="49C0364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一种针对主吊耳细部受限空间焊接质量技术创新成果</w:t>
            </w:r>
          </w:p>
        </w:tc>
        <w:tc>
          <w:tcPr>
            <w:tcW w:w="1276" w:type="dxa"/>
            <w:tcBorders>
              <w:top w:val="nil"/>
              <w:left w:val="nil"/>
              <w:bottom w:val="single" w:color="auto" w:sz="4" w:space="0"/>
              <w:right w:val="single" w:color="auto" w:sz="4" w:space="0"/>
            </w:tcBorders>
            <w:shd w:val="clear" w:color="auto" w:fill="auto"/>
            <w:noWrap/>
            <w:vAlign w:val="center"/>
          </w:tcPr>
          <w:p w14:paraId="339757D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BE0127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610610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294</w:t>
            </w:r>
          </w:p>
        </w:tc>
        <w:tc>
          <w:tcPr>
            <w:tcW w:w="3260" w:type="dxa"/>
            <w:tcBorders>
              <w:top w:val="nil"/>
              <w:left w:val="nil"/>
              <w:bottom w:val="single" w:color="auto" w:sz="4" w:space="0"/>
              <w:right w:val="single" w:color="auto" w:sz="4" w:space="0"/>
            </w:tcBorders>
            <w:shd w:val="clear" w:color="auto" w:fill="auto"/>
            <w:vAlign w:val="center"/>
          </w:tcPr>
          <w:p w14:paraId="07B562A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长江三峡技术经济发展有限公司</w:t>
            </w:r>
          </w:p>
        </w:tc>
        <w:tc>
          <w:tcPr>
            <w:tcW w:w="3544" w:type="dxa"/>
            <w:tcBorders>
              <w:top w:val="nil"/>
              <w:left w:val="nil"/>
              <w:bottom w:val="single" w:color="auto" w:sz="4" w:space="0"/>
              <w:right w:val="single" w:color="auto" w:sz="4" w:space="0"/>
            </w:tcBorders>
            <w:shd w:val="clear" w:color="auto" w:fill="auto"/>
            <w:vAlign w:val="center"/>
          </w:tcPr>
          <w:p w14:paraId="43833AD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16MW风机安装过程质量控制</w:t>
            </w:r>
          </w:p>
        </w:tc>
        <w:tc>
          <w:tcPr>
            <w:tcW w:w="1276" w:type="dxa"/>
            <w:tcBorders>
              <w:top w:val="nil"/>
              <w:left w:val="nil"/>
              <w:bottom w:val="single" w:color="auto" w:sz="4" w:space="0"/>
              <w:right w:val="single" w:color="auto" w:sz="4" w:space="0"/>
            </w:tcBorders>
            <w:shd w:val="clear" w:color="auto" w:fill="auto"/>
            <w:noWrap/>
            <w:vAlign w:val="center"/>
          </w:tcPr>
          <w:p w14:paraId="152837C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000DBA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11767D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295</w:t>
            </w:r>
          </w:p>
        </w:tc>
        <w:tc>
          <w:tcPr>
            <w:tcW w:w="3260" w:type="dxa"/>
            <w:tcBorders>
              <w:top w:val="nil"/>
              <w:left w:val="nil"/>
              <w:bottom w:val="single" w:color="auto" w:sz="4" w:space="0"/>
              <w:right w:val="single" w:color="auto" w:sz="4" w:space="0"/>
            </w:tcBorders>
            <w:shd w:val="clear" w:color="auto" w:fill="auto"/>
            <w:vAlign w:val="center"/>
          </w:tcPr>
          <w:p w14:paraId="115260D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云南华电金沙江中游水电开发有限公司阿海发电分公司</w:t>
            </w:r>
          </w:p>
        </w:tc>
        <w:tc>
          <w:tcPr>
            <w:tcW w:w="3544" w:type="dxa"/>
            <w:tcBorders>
              <w:top w:val="nil"/>
              <w:left w:val="nil"/>
              <w:bottom w:val="single" w:color="auto" w:sz="4" w:space="0"/>
              <w:right w:val="single" w:color="auto" w:sz="4" w:space="0"/>
            </w:tcBorders>
            <w:shd w:val="clear" w:color="auto" w:fill="auto"/>
            <w:vAlign w:val="center"/>
          </w:tcPr>
          <w:p w14:paraId="6CBF87F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电抗器铁芯及夹件保护系统研究与应用</w:t>
            </w:r>
          </w:p>
        </w:tc>
        <w:tc>
          <w:tcPr>
            <w:tcW w:w="1276" w:type="dxa"/>
            <w:tcBorders>
              <w:top w:val="nil"/>
              <w:left w:val="nil"/>
              <w:bottom w:val="single" w:color="auto" w:sz="4" w:space="0"/>
              <w:right w:val="single" w:color="auto" w:sz="4" w:space="0"/>
            </w:tcBorders>
            <w:shd w:val="clear" w:color="auto" w:fill="auto"/>
            <w:noWrap/>
            <w:vAlign w:val="center"/>
          </w:tcPr>
          <w:p w14:paraId="3BB8988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6A5A64E">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49C7EE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296</w:t>
            </w:r>
          </w:p>
        </w:tc>
        <w:tc>
          <w:tcPr>
            <w:tcW w:w="3260" w:type="dxa"/>
            <w:tcBorders>
              <w:top w:val="nil"/>
              <w:left w:val="nil"/>
              <w:bottom w:val="single" w:color="auto" w:sz="4" w:space="0"/>
              <w:right w:val="single" w:color="auto" w:sz="4" w:space="0"/>
            </w:tcBorders>
            <w:shd w:val="clear" w:color="auto" w:fill="auto"/>
            <w:vAlign w:val="center"/>
          </w:tcPr>
          <w:p w14:paraId="595CDF7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东源县老围光电科技有限公司</w:t>
            </w:r>
          </w:p>
        </w:tc>
        <w:tc>
          <w:tcPr>
            <w:tcW w:w="3544" w:type="dxa"/>
            <w:tcBorders>
              <w:top w:val="nil"/>
              <w:left w:val="nil"/>
              <w:bottom w:val="single" w:color="auto" w:sz="4" w:space="0"/>
              <w:right w:val="single" w:color="auto" w:sz="4" w:space="0"/>
            </w:tcBorders>
            <w:shd w:val="clear" w:color="auto" w:fill="auto"/>
            <w:vAlign w:val="center"/>
          </w:tcPr>
          <w:p w14:paraId="101BD53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光伏组件清洗频次及预警提示技术研究 </w:t>
            </w:r>
          </w:p>
        </w:tc>
        <w:tc>
          <w:tcPr>
            <w:tcW w:w="1276" w:type="dxa"/>
            <w:tcBorders>
              <w:top w:val="nil"/>
              <w:left w:val="nil"/>
              <w:bottom w:val="single" w:color="auto" w:sz="4" w:space="0"/>
              <w:right w:val="single" w:color="auto" w:sz="4" w:space="0"/>
            </w:tcBorders>
            <w:shd w:val="clear" w:color="auto" w:fill="auto"/>
            <w:noWrap/>
            <w:vAlign w:val="center"/>
          </w:tcPr>
          <w:p w14:paraId="5169FAA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F2A52B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02F6BB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297</w:t>
            </w:r>
          </w:p>
        </w:tc>
        <w:tc>
          <w:tcPr>
            <w:tcW w:w="3260" w:type="dxa"/>
            <w:tcBorders>
              <w:top w:val="nil"/>
              <w:left w:val="nil"/>
              <w:bottom w:val="single" w:color="auto" w:sz="4" w:space="0"/>
              <w:right w:val="single" w:color="auto" w:sz="4" w:space="0"/>
            </w:tcBorders>
            <w:shd w:val="clear" w:color="auto" w:fill="auto"/>
            <w:vAlign w:val="center"/>
          </w:tcPr>
          <w:p w14:paraId="7652617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国网灵武市供电公司</w:t>
            </w:r>
          </w:p>
        </w:tc>
        <w:tc>
          <w:tcPr>
            <w:tcW w:w="3544" w:type="dxa"/>
            <w:tcBorders>
              <w:top w:val="nil"/>
              <w:left w:val="nil"/>
              <w:bottom w:val="single" w:color="auto" w:sz="4" w:space="0"/>
              <w:right w:val="single" w:color="auto" w:sz="4" w:space="0"/>
            </w:tcBorders>
            <w:shd w:val="clear" w:color="auto" w:fill="auto"/>
            <w:vAlign w:val="center"/>
          </w:tcPr>
          <w:p w14:paraId="1B19CAC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液压式专用井盖开启器的研制</w:t>
            </w:r>
          </w:p>
        </w:tc>
        <w:tc>
          <w:tcPr>
            <w:tcW w:w="1276" w:type="dxa"/>
            <w:tcBorders>
              <w:top w:val="nil"/>
              <w:left w:val="nil"/>
              <w:bottom w:val="single" w:color="auto" w:sz="4" w:space="0"/>
              <w:right w:val="single" w:color="auto" w:sz="4" w:space="0"/>
            </w:tcBorders>
            <w:shd w:val="clear" w:color="auto" w:fill="auto"/>
            <w:noWrap/>
            <w:vAlign w:val="center"/>
          </w:tcPr>
          <w:p w14:paraId="575501B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D9334E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D777A5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298</w:t>
            </w:r>
          </w:p>
        </w:tc>
        <w:tc>
          <w:tcPr>
            <w:tcW w:w="3260" w:type="dxa"/>
            <w:tcBorders>
              <w:top w:val="nil"/>
              <w:left w:val="nil"/>
              <w:bottom w:val="single" w:color="auto" w:sz="4" w:space="0"/>
              <w:right w:val="single" w:color="auto" w:sz="4" w:space="0"/>
            </w:tcBorders>
            <w:shd w:val="clear" w:color="auto" w:fill="auto"/>
            <w:vAlign w:val="center"/>
          </w:tcPr>
          <w:p w14:paraId="032649A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国网山东省电力公司泰安供电公司</w:t>
            </w:r>
          </w:p>
        </w:tc>
        <w:tc>
          <w:tcPr>
            <w:tcW w:w="3544" w:type="dxa"/>
            <w:tcBorders>
              <w:top w:val="nil"/>
              <w:left w:val="nil"/>
              <w:bottom w:val="single" w:color="auto" w:sz="4" w:space="0"/>
              <w:right w:val="single" w:color="auto" w:sz="4" w:space="0"/>
            </w:tcBorders>
            <w:shd w:val="clear" w:color="auto" w:fill="auto"/>
            <w:vAlign w:val="center"/>
          </w:tcPr>
          <w:p w14:paraId="176639B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开关柜电缆室火情监测及应急处置系统的研制</w:t>
            </w:r>
          </w:p>
        </w:tc>
        <w:tc>
          <w:tcPr>
            <w:tcW w:w="1276" w:type="dxa"/>
            <w:tcBorders>
              <w:top w:val="nil"/>
              <w:left w:val="nil"/>
              <w:bottom w:val="single" w:color="auto" w:sz="4" w:space="0"/>
              <w:right w:val="single" w:color="auto" w:sz="4" w:space="0"/>
            </w:tcBorders>
            <w:shd w:val="clear" w:color="auto" w:fill="auto"/>
            <w:noWrap/>
            <w:vAlign w:val="center"/>
          </w:tcPr>
          <w:p w14:paraId="47984F7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8F8A60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9D1664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299</w:t>
            </w:r>
          </w:p>
        </w:tc>
        <w:tc>
          <w:tcPr>
            <w:tcW w:w="3260" w:type="dxa"/>
            <w:tcBorders>
              <w:top w:val="nil"/>
              <w:left w:val="nil"/>
              <w:bottom w:val="single" w:color="auto" w:sz="4" w:space="0"/>
              <w:right w:val="single" w:color="auto" w:sz="4" w:space="0"/>
            </w:tcBorders>
            <w:shd w:val="clear" w:color="auto" w:fill="auto"/>
            <w:vAlign w:val="center"/>
          </w:tcPr>
          <w:p w14:paraId="113D4F6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北京京能国际控股有限公司东北分公司</w:t>
            </w:r>
          </w:p>
        </w:tc>
        <w:tc>
          <w:tcPr>
            <w:tcW w:w="3544" w:type="dxa"/>
            <w:tcBorders>
              <w:top w:val="nil"/>
              <w:left w:val="nil"/>
              <w:bottom w:val="single" w:color="auto" w:sz="4" w:space="0"/>
              <w:right w:val="single" w:color="auto" w:sz="4" w:space="0"/>
            </w:tcBorders>
            <w:shd w:val="clear" w:color="auto" w:fill="auto"/>
            <w:vAlign w:val="center"/>
          </w:tcPr>
          <w:p w14:paraId="02D6A1E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风机功率模块散热器冷却风路优化</w:t>
            </w:r>
          </w:p>
        </w:tc>
        <w:tc>
          <w:tcPr>
            <w:tcW w:w="1276" w:type="dxa"/>
            <w:tcBorders>
              <w:top w:val="nil"/>
              <w:left w:val="nil"/>
              <w:bottom w:val="single" w:color="auto" w:sz="4" w:space="0"/>
              <w:right w:val="single" w:color="auto" w:sz="4" w:space="0"/>
            </w:tcBorders>
            <w:shd w:val="clear" w:color="auto" w:fill="auto"/>
            <w:noWrap/>
            <w:vAlign w:val="center"/>
          </w:tcPr>
          <w:p w14:paraId="25293CF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439B88B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786733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300</w:t>
            </w:r>
          </w:p>
        </w:tc>
        <w:tc>
          <w:tcPr>
            <w:tcW w:w="3260" w:type="dxa"/>
            <w:tcBorders>
              <w:top w:val="nil"/>
              <w:left w:val="nil"/>
              <w:bottom w:val="single" w:color="auto" w:sz="4" w:space="0"/>
              <w:right w:val="single" w:color="auto" w:sz="4" w:space="0"/>
            </w:tcBorders>
            <w:shd w:val="clear" w:color="auto" w:fill="auto"/>
            <w:vAlign w:val="center"/>
          </w:tcPr>
          <w:p w14:paraId="6E5C62E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华能澜沧江水电股份有限公司黄登·大华桥水电厂</w:t>
            </w:r>
          </w:p>
        </w:tc>
        <w:tc>
          <w:tcPr>
            <w:tcW w:w="3544" w:type="dxa"/>
            <w:tcBorders>
              <w:top w:val="nil"/>
              <w:left w:val="nil"/>
              <w:bottom w:val="single" w:color="auto" w:sz="4" w:space="0"/>
              <w:right w:val="single" w:color="auto" w:sz="4" w:space="0"/>
            </w:tcBorders>
            <w:shd w:val="clear" w:color="auto" w:fill="auto"/>
            <w:vAlign w:val="center"/>
          </w:tcPr>
          <w:p w14:paraId="62A736A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基于智能调控和预警管控的大型水电厂运维关键技术研究与应用</w:t>
            </w:r>
          </w:p>
        </w:tc>
        <w:tc>
          <w:tcPr>
            <w:tcW w:w="1276" w:type="dxa"/>
            <w:tcBorders>
              <w:top w:val="nil"/>
              <w:left w:val="nil"/>
              <w:bottom w:val="single" w:color="auto" w:sz="4" w:space="0"/>
              <w:right w:val="single" w:color="auto" w:sz="4" w:space="0"/>
            </w:tcBorders>
            <w:shd w:val="clear" w:color="auto" w:fill="auto"/>
            <w:noWrap/>
            <w:vAlign w:val="center"/>
          </w:tcPr>
          <w:p w14:paraId="31B8746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E911B8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92CE93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301</w:t>
            </w:r>
          </w:p>
        </w:tc>
        <w:tc>
          <w:tcPr>
            <w:tcW w:w="3260" w:type="dxa"/>
            <w:tcBorders>
              <w:top w:val="nil"/>
              <w:left w:val="nil"/>
              <w:bottom w:val="single" w:color="auto" w:sz="4" w:space="0"/>
              <w:right w:val="single" w:color="auto" w:sz="4" w:space="0"/>
            </w:tcBorders>
            <w:shd w:val="clear" w:color="auto" w:fill="auto"/>
            <w:vAlign w:val="center"/>
          </w:tcPr>
          <w:p w14:paraId="4BD1FC9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中国华能北方联合电力有限责任公司乌拉特发电厂</w:t>
            </w:r>
          </w:p>
        </w:tc>
        <w:tc>
          <w:tcPr>
            <w:tcW w:w="3544" w:type="dxa"/>
            <w:tcBorders>
              <w:top w:val="nil"/>
              <w:left w:val="nil"/>
              <w:bottom w:val="single" w:color="auto" w:sz="4" w:space="0"/>
              <w:right w:val="single" w:color="auto" w:sz="4" w:space="0"/>
            </w:tcBorders>
            <w:shd w:val="clear" w:color="auto" w:fill="auto"/>
            <w:vAlign w:val="center"/>
          </w:tcPr>
          <w:p w14:paraId="4B4628E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降低#4机组脱硝系统耗氨率</w:t>
            </w:r>
          </w:p>
        </w:tc>
        <w:tc>
          <w:tcPr>
            <w:tcW w:w="1276" w:type="dxa"/>
            <w:tcBorders>
              <w:top w:val="nil"/>
              <w:left w:val="nil"/>
              <w:bottom w:val="single" w:color="auto" w:sz="4" w:space="0"/>
              <w:right w:val="single" w:color="auto" w:sz="4" w:space="0"/>
            </w:tcBorders>
            <w:shd w:val="clear" w:color="auto" w:fill="auto"/>
            <w:noWrap/>
            <w:vAlign w:val="center"/>
          </w:tcPr>
          <w:p w14:paraId="6B04E81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5C08C4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10F8F1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302</w:t>
            </w:r>
          </w:p>
        </w:tc>
        <w:tc>
          <w:tcPr>
            <w:tcW w:w="3260" w:type="dxa"/>
            <w:tcBorders>
              <w:top w:val="nil"/>
              <w:left w:val="nil"/>
              <w:bottom w:val="single" w:color="auto" w:sz="4" w:space="0"/>
              <w:right w:val="single" w:color="auto" w:sz="4" w:space="0"/>
            </w:tcBorders>
            <w:shd w:val="clear" w:color="auto" w:fill="auto"/>
            <w:vAlign w:val="center"/>
          </w:tcPr>
          <w:p w14:paraId="538FC2E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鹤壁鹏越能源有限公司</w:t>
            </w:r>
          </w:p>
        </w:tc>
        <w:tc>
          <w:tcPr>
            <w:tcW w:w="3544" w:type="dxa"/>
            <w:tcBorders>
              <w:top w:val="nil"/>
              <w:left w:val="nil"/>
              <w:bottom w:val="single" w:color="auto" w:sz="4" w:space="0"/>
              <w:right w:val="single" w:color="auto" w:sz="4" w:space="0"/>
            </w:tcBorders>
            <w:shd w:val="clear" w:color="auto" w:fill="auto"/>
            <w:vAlign w:val="center"/>
          </w:tcPr>
          <w:p w14:paraId="6820AA3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风电机组集电环散热系统组合式空气过滤器</w:t>
            </w:r>
          </w:p>
        </w:tc>
        <w:tc>
          <w:tcPr>
            <w:tcW w:w="1276" w:type="dxa"/>
            <w:tcBorders>
              <w:top w:val="nil"/>
              <w:left w:val="nil"/>
              <w:bottom w:val="single" w:color="auto" w:sz="4" w:space="0"/>
              <w:right w:val="single" w:color="auto" w:sz="4" w:space="0"/>
            </w:tcBorders>
            <w:shd w:val="clear" w:color="auto" w:fill="auto"/>
            <w:noWrap/>
            <w:vAlign w:val="center"/>
          </w:tcPr>
          <w:p w14:paraId="6C5A3F1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E523A6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826B7F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303</w:t>
            </w:r>
          </w:p>
        </w:tc>
        <w:tc>
          <w:tcPr>
            <w:tcW w:w="3260" w:type="dxa"/>
            <w:tcBorders>
              <w:top w:val="nil"/>
              <w:left w:val="nil"/>
              <w:bottom w:val="single" w:color="auto" w:sz="4" w:space="0"/>
              <w:right w:val="single" w:color="auto" w:sz="4" w:space="0"/>
            </w:tcBorders>
            <w:shd w:val="clear" w:color="auto" w:fill="auto"/>
            <w:vAlign w:val="center"/>
          </w:tcPr>
          <w:p w14:paraId="1804A98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国网安徽省电力有限公司砀山县供电公司</w:t>
            </w:r>
          </w:p>
        </w:tc>
        <w:tc>
          <w:tcPr>
            <w:tcW w:w="3544" w:type="dxa"/>
            <w:tcBorders>
              <w:top w:val="nil"/>
              <w:left w:val="nil"/>
              <w:bottom w:val="single" w:color="auto" w:sz="4" w:space="0"/>
              <w:right w:val="single" w:color="auto" w:sz="4" w:space="0"/>
            </w:tcBorders>
            <w:shd w:val="clear" w:color="auto" w:fill="auto"/>
            <w:vAlign w:val="center"/>
          </w:tcPr>
          <w:p w14:paraId="20A4353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一种液压抬运式手叉车的研制</w:t>
            </w:r>
          </w:p>
        </w:tc>
        <w:tc>
          <w:tcPr>
            <w:tcW w:w="1276" w:type="dxa"/>
            <w:tcBorders>
              <w:top w:val="nil"/>
              <w:left w:val="nil"/>
              <w:bottom w:val="single" w:color="auto" w:sz="4" w:space="0"/>
              <w:right w:val="single" w:color="auto" w:sz="4" w:space="0"/>
            </w:tcBorders>
            <w:shd w:val="clear" w:color="auto" w:fill="auto"/>
            <w:noWrap/>
            <w:vAlign w:val="center"/>
          </w:tcPr>
          <w:p w14:paraId="335035B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4EE705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952B68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304</w:t>
            </w:r>
          </w:p>
        </w:tc>
        <w:tc>
          <w:tcPr>
            <w:tcW w:w="3260" w:type="dxa"/>
            <w:tcBorders>
              <w:top w:val="nil"/>
              <w:left w:val="nil"/>
              <w:bottom w:val="single" w:color="auto" w:sz="4" w:space="0"/>
              <w:right w:val="single" w:color="auto" w:sz="4" w:space="0"/>
            </w:tcBorders>
            <w:shd w:val="clear" w:color="auto" w:fill="auto"/>
            <w:vAlign w:val="center"/>
          </w:tcPr>
          <w:p w14:paraId="4FD5BD4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安徽华电六安电厂有限公司</w:t>
            </w:r>
          </w:p>
        </w:tc>
        <w:tc>
          <w:tcPr>
            <w:tcW w:w="3544" w:type="dxa"/>
            <w:tcBorders>
              <w:top w:val="nil"/>
              <w:left w:val="nil"/>
              <w:bottom w:val="single" w:color="auto" w:sz="4" w:space="0"/>
              <w:right w:val="single" w:color="auto" w:sz="4" w:space="0"/>
            </w:tcBorders>
            <w:shd w:val="clear" w:color="auto" w:fill="auto"/>
            <w:vAlign w:val="center"/>
          </w:tcPr>
          <w:p w14:paraId="0D06F93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某火电厂脱硫FGD系统应急调整和创新的成果报告</w:t>
            </w:r>
          </w:p>
        </w:tc>
        <w:tc>
          <w:tcPr>
            <w:tcW w:w="1276" w:type="dxa"/>
            <w:tcBorders>
              <w:top w:val="nil"/>
              <w:left w:val="nil"/>
              <w:bottom w:val="single" w:color="auto" w:sz="4" w:space="0"/>
              <w:right w:val="single" w:color="auto" w:sz="4" w:space="0"/>
            </w:tcBorders>
            <w:shd w:val="clear" w:color="auto" w:fill="auto"/>
            <w:noWrap/>
            <w:vAlign w:val="center"/>
          </w:tcPr>
          <w:p w14:paraId="5DBAE3F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217D72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499167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305</w:t>
            </w:r>
          </w:p>
        </w:tc>
        <w:tc>
          <w:tcPr>
            <w:tcW w:w="3260" w:type="dxa"/>
            <w:tcBorders>
              <w:top w:val="nil"/>
              <w:left w:val="nil"/>
              <w:bottom w:val="single" w:color="auto" w:sz="4" w:space="0"/>
              <w:right w:val="single" w:color="auto" w:sz="4" w:space="0"/>
            </w:tcBorders>
            <w:shd w:val="clear" w:color="auto" w:fill="auto"/>
            <w:vAlign w:val="center"/>
          </w:tcPr>
          <w:p w14:paraId="2536E0D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山东中泽工程集团有限公司</w:t>
            </w:r>
          </w:p>
        </w:tc>
        <w:tc>
          <w:tcPr>
            <w:tcW w:w="3544" w:type="dxa"/>
            <w:tcBorders>
              <w:top w:val="nil"/>
              <w:left w:val="nil"/>
              <w:bottom w:val="single" w:color="auto" w:sz="4" w:space="0"/>
              <w:right w:val="single" w:color="auto" w:sz="4" w:space="0"/>
            </w:tcBorders>
            <w:shd w:val="clear" w:color="auto" w:fill="auto"/>
            <w:vAlign w:val="center"/>
          </w:tcPr>
          <w:p w14:paraId="59C415F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大体积现浇混凝土浇筑温度控制技术</w:t>
            </w:r>
          </w:p>
        </w:tc>
        <w:tc>
          <w:tcPr>
            <w:tcW w:w="1276" w:type="dxa"/>
            <w:tcBorders>
              <w:top w:val="nil"/>
              <w:left w:val="nil"/>
              <w:bottom w:val="single" w:color="auto" w:sz="4" w:space="0"/>
              <w:right w:val="single" w:color="auto" w:sz="4" w:space="0"/>
            </w:tcBorders>
            <w:shd w:val="clear" w:color="auto" w:fill="auto"/>
            <w:noWrap/>
            <w:vAlign w:val="center"/>
          </w:tcPr>
          <w:p w14:paraId="31DF58E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7962ACA">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9211E1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306</w:t>
            </w:r>
          </w:p>
        </w:tc>
        <w:tc>
          <w:tcPr>
            <w:tcW w:w="3260" w:type="dxa"/>
            <w:tcBorders>
              <w:top w:val="nil"/>
              <w:left w:val="nil"/>
              <w:bottom w:val="single" w:color="auto" w:sz="4" w:space="0"/>
              <w:right w:val="single" w:color="auto" w:sz="4" w:space="0"/>
            </w:tcBorders>
            <w:shd w:val="clear" w:color="auto" w:fill="auto"/>
            <w:vAlign w:val="center"/>
          </w:tcPr>
          <w:p w14:paraId="6085A17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德州市德城区水务局水利工程处</w:t>
            </w:r>
          </w:p>
        </w:tc>
        <w:tc>
          <w:tcPr>
            <w:tcW w:w="3544" w:type="dxa"/>
            <w:tcBorders>
              <w:top w:val="nil"/>
              <w:left w:val="nil"/>
              <w:bottom w:val="single" w:color="auto" w:sz="4" w:space="0"/>
              <w:right w:val="single" w:color="auto" w:sz="4" w:space="0"/>
            </w:tcBorders>
            <w:shd w:val="clear" w:color="auto" w:fill="auto"/>
            <w:vAlign w:val="center"/>
          </w:tcPr>
          <w:p w14:paraId="547B9A7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建立完善的水利工程施工质量管理办法</w:t>
            </w:r>
          </w:p>
        </w:tc>
        <w:tc>
          <w:tcPr>
            <w:tcW w:w="1276" w:type="dxa"/>
            <w:tcBorders>
              <w:top w:val="nil"/>
              <w:left w:val="nil"/>
              <w:bottom w:val="single" w:color="auto" w:sz="4" w:space="0"/>
              <w:right w:val="single" w:color="auto" w:sz="4" w:space="0"/>
            </w:tcBorders>
            <w:shd w:val="clear" w:color="auto" w:fill="auto"/>
            <w:noWrap/>
            <w:vAlign w:val="center"/>
          </w:tcPr>
          <w:p w14:paraId="4168D8D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4B0C10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56854D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307</w:t>
            </w:r>
          </w:p>
        </w:tc>
        <w:tc>
          <w:tcPr>
            <w:tcW w:w="3260" w:type="dxa"/>
            <w:tcBorders>
              <w:top w:val="nil"/>
              <w:left w:val="nil"/>
              <w:bottom w:val="single" w:color="auto" w:sz="4" w:space="0"/>
              <w:right w:val="single" w:color="auto" w:sz="4" w:space="0"/>
            </w:tcBorders>
            <w:shd w:val="clear" w:color="auto" w:fill="auto"/>
            <w:vAlign w:val="center"/>
          </w:tcPr>
          <w:p w14:paraId="786E288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永胜惠光光伏发电有限公司</w:t>
            </w:r>
          </w:p>
        </w:tc>
        <w:tc>
          <w:tcPr>
            <w:tcW w:w="3544" w:type="dxa"/>
            <w:tcBorders>
              <w:top w:val="nil"/>
              <w:left w:val="nil"/>
              <w:bottom w:val="single" w:color="auto" w:sz="4" w:space="0"/>
              <w:right w:val="single" w:color="auto" w:sz="4" w:space="0"/>
            </w:tcBorders>
            <w:shd w:val="clear" w:color="auto" w:fill="auto"/>
            <w:vAlign w:val="center"/>
          </w:tcPr>
          <w:p w14:paraId="386A8EF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二维码巡视自动生成缺陷清单</w:t>
            </w:r>
          </w:p>
        </w:tc>
        <w:tc>
          <w:tcPr>
            <w:tcW w:w="1276" w:type="dxa"/>
            <w:tcBorders>
              <w:top w:val="nil"/>
              <w:left w:val="nil"/>
              <w:bottom w:val="single" w:color="auto" w:sz="4" w:space="0"/>
              <w:right w:val="single" w:color="auto" w:sz="4" w:space="0"/>
            </w:tcBorders>
            <w:shd w:val="clear" w:color="auto" w:fill="auto"/>
            <w:noWrap/>
            <w:vAlign w:val="center"/>
          </w:tcPr>
          <w:p w14:paraId="14D55BE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4E26A0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CFE4D4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308</w:t>
            </w:r>
          </w:p>
        </w:tc>
        <w:tc>
          <w:tcPr>
            <w:tcW w:w="3260" w:type="dxa"/>
            <w:tcBorders>
              <w:top w:val="nil"/>
              <w:left w:val="nil"/>
              <w:bottom w:val="single" w:color="auto" w:sz="4" w:space="0"/>
              <w:right w:val="single" w:color="auto" w:sz="4" w:space="0"/>
            </w:tcBorders>
            <w:shd w:val="clear" w:color="auto" w:fill="auto"/>
            <w:vAlign w:val="center"/>
          </w:tcPr>
          <w:p w14:paraId="3C92775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华电青岛发电有限公司</w:t>
            </w:r>
          </w:p>
        </w:tc>
        <w:tc>
          <w:tcPr>
            <w:tcW w:w="3544" w:type="dxa"/>
            <w:tcBorders>
              <w:top w:val="nil"/>
              <w:left w:val="nil"/>
              <w:bottom w:val="single" w:color="auto" w:sz="4" w:space="0"/>
              <w:right w:val="single" w:color="auto" w:sz="4" w:space="0"/>
            </w:tcBorders>
            <w:shd w:val="clear" w:color="auto" w:fill="auto"/>
            <w:vAlign w:val="center"/>
          </w:tcPr>
          <w:p w14:paraId="7F25098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降低天然气系统占地面积</w:t>
            </w:r>
          </w:p>
        </w:tc>
        <w:tc>
          <w:tcPr>
            <w:tcW w:w="1276" w:type="dxa"/>
            <w:tcBorders>
              <w:top w:val="nil"/>
              <w:left w:val="nil"/>
              <w:bottom w:val="single" w:color="auto" w:sz="4" w:space="0"/>
              <w:right w:val="single" w:color="auto" w:sz="4" w:space="0"/>
            </w:tcBorders>
            <w:shd w:val="clear" w:color="auto" w:fill="auto"/>
            <w:noWrap/>
            <w:vAlign w:val="center"/>
          </w:tcPr>
          <w:p w14:paraId="3A8CDA7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F632AD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B10A45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309</w:t>
            </w:r>
          </w:p>
        </w:tc>
        <w:tc>
          <w:tcPr>
            <w:tcW w:w="3260" w:type="dxa"/>
            <w:tcBorders>
              <w:top w:val="nil"/>
              <w:left w:val="nil"/>
              <w:bottom w:val="single" w:color="auto" w:sz="4" w:space="0"/>
              <w:right w:val="single" w:color="auto" w:sz="4" w:space="0"/>
            </w:tcBorders>
            <w:shd w:val="clear" w:color="auto" w:fill="auto"/>
            <w:vAlign w:val="center"/>
          </w:tcPr>
          <w:p w14:paraId="45C4366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华电能源股份有限公司佳木斯热电厂</w:t>
            </w:r>
          </w:p>
        </w:tc>
        <w:tc>
          <w:tcPr>
            <w:tcW w:w="3544" w:type="dxa"/>
            <w:tcBorders>
              <w:top w:val="nil"/>
              <w:left w:val="nil"/>
              <w:bottom w:val="single" w:color="auto" w:sz="4" w:space="0"/>
              <w:right w:val="single" w:color="auto" w:sz="4" w:space="0"/>
            </w:tcBorders>
            <w:shd w:val="clear" w:color="auto" w:fill="auto"/>
            <w:vAlign w:val="center"/>
          </w:tcPr>
          <w:p w14:paraId="149A629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离子交换器增加外循环顶压再生</w:t>
            </w:r>
          </w:p>
        </w:tc>
        <w:tc>
          <w:tcPr>
            <w:tcW w:w="1276" w:type="dxa"/>
            <w:tcBorders>
              <w:top w:val="nil"/>
              <w:left w:val="nil"/>
              <w:bottom w:val="single" w:color="auto" w:sz="4" w:space="0"/>
              <w:right w:val="single" w:color="auto" w:sz="4" w:space="0"/>
            </w:tcBorders>
            <w:shd w:val="clear" w:color="auto" w:fill="auto"/>
            <w:noWrap/>
            <w:vAlign w:val="center"/>
          </w:tcPr>
          <w:p w14:paraId="0982260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6B2B23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AAACFA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310</w:t>
            </w:r>
          </w:p>
        </w:tc>
        <w:tc>
          <w:tcPr>
            <w:tcW w:w="3260" w:type="dxa"/>
            <w:tcBorders>
              <w:top w:val="nil"/>
              <w:left w:val="nil"/>
              <w:bottom w:val="single" w:color="auto" w:sz="4" w:space="0"/>
              <w:right w:val="single" w:color="auto" w:sz="4" w:space="0"/>
            </w:tcBorders>
            <w:shd w:val="clear" w:color="auto" w:fill="auto"/>
            <w:vAlign w:val="center"/>
          </w:tcPr>
          <w:p w14:paraId="781ADCB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华电四川发电有限公司宝珠寺水力发电厂</w:t>
            </w:r>
          </w:p>
        </w:tc>
        <w:tc>
          <w:tcPr>
            <w:tcW w:w="3544" w:type="dxa"/>
            <w:tcBorders>
              <w:top w:val="nil"/>
              <w:left w:val="nil"/>
              <w:bottom w:val="single" w:color="auto" w:sz="4" w:space="0"/>
              <w:right w:val="single" w:color="auto" w:sz="4" w:space="0"/>
            </w:tcBorders>
            <w:shd w:val="clear" w:color="auto" w:fill="auto"/>
            <w:vAlign w:val="center"/>
          </w:tcPr>
          <w:p w14:paraId="533997D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水电机组轴承温度模拟装置的研制</w:t>
            </w:r>
          </w:p>
        </w:tc>
        <w:tc>
          <w:tcPr>
            <w:tcW w:w="1276" w:type="dxa"/>
            <w:tcBorders>
              <w:top w:val="nil"/>
              <w:left w:val="nil"/>
              <w:bottom w:val="single" w:color="auto" w:sz="4" w:space="0"/>
              <w:right w:val="single" w:color="auto" w:sz="4" w:space="0"/>
            </w:tcBorders>
            <w:shd w:val="clear" w:color="auto" w:fill="auto"/>
            <w:noWrap/>
            <w:vAlign w:val="center"/>
          </w:tcPr>
          <w:p w14:paraId="02BCF87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731C640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D038A8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311</w:t>
            </w:r>
          </w:p>
        </w:tc>
        <w:tc>
          <w:tcPr>
            <w:tcW w:w="3260" w:type="dxa"/>
            <w:tcBorders>
              <w:top w:val="nil"/>
              <w:left w:val="nil"/>
              <w:bottom w:val="single" w:color="auto" w:sz="4" w:space="0"/>
              <w:right w:val="single" w:color="auto" w:sz="4" w:space="0"/>
            </w:tcBorders>
            <w:shd w:val="clear" w:color="auto" w:fill="auto"/>
            <w:vAlign w:val="center"/>
          </w:tcPr>
          <w:p w14:paraId="219C162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国网江苏省电力有限公司宜兴市供电分公司</w:t>
            </w:r>
          </w:p>
        </w:tc>
        <w:tc>
          <w:tcPr>
            <w:tcW w:w="3544" w:type="dxa"/>
            <w:tcBorders>
              <w:top w:val="nil"/>
              <w:left w:val="nil"/>
              <w:bottom w:val="single" w:color="auto" w:sz="4" w:space="0"/>
              <w:right w:val="single" w:color="auto" w:sz="4" w:space="0"/>
            </w:tcBorders>
            <w:shd w:val="clear" w:color="auto" w:fill="auto"/>
            <w:vAlign w:val="center"/>
          </w:tcPr>
          <w:p w14:paraId="771C853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高压断路器六氟化硫气体智网安全先锋预警监测装置</w:t>
            </w:r>
          </w:p>
        </w:tc>
        <w:tc>
          <w:tcPr>
            <w:tcW w:w="1276" w:type="dxa"/>
            <w:tcBorders>
              <w:top w:val="nil"/>
              <w:left w:val="nil"/>
              <w:bottom w:val="single" w:color="auto" w:sz="4" w:space="0"/>
              <w:right w:val="single" w:color="auto" w:sz="4" w:space="0"/>
            </w:tcBorders>
            <w:shd w:val="clear" w:color="auto" w:fill="auto"/>
            <w:noWrap/>
            <w:vAlign w:val="center"/>
          </w:tcPr>
          <w:p w14:paraId="3B5A006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C4C21A4">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9B0283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312</w:t>
            </w:r>
          </w:p>
        </w:tc>
        <w:tc>
          <w:tcPr>
            <w:tcW w:w="3260" w:type="dxa"/>
            <w:tcBorders>
              <w:top w:val="nil"/>
              <w:left w:val="nil"/>
              <w:bottom w:val="single" w:color="auto" w:sz="4" w:space="0"/>
              <w:right w:val="single" w:color="auto" w:sz="4" w:space="0"/>
            </w:tcBorders>
            <w:shd w:val="clear" w:color="auto" w:fill="auto"/>
            <w:vAlign w:val="center"/>
          </w:tcPr>
          <w:p w14:paraId="6E0AE2D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内蒙古大板发电有限责任公司</w:t>
            </w:r>
          </w:p>
        </w:tc>
        <w:tc>
          <w:tcPr>
            <w:tcW w:w="3544" w:type="dxa"/>
            <w:tcBorders>
              <w:top w:val="nil"/>
              <w:left w:val="nil"/>
              <w:bottom w:val="single" w:color="auto" w:sz="4" w:space="0"/>
              <w:right w:val="single" w:color="auto" w:sz="4" w:space="0"/>
            </w:tcBorders>
            <w:shd w:val="clear" w:color="auto" w:fill="auto"/>
            <w:vAlign w:val="center"/>
          </w:tcPr>
          <w:p w14:paraId="3325B59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磨煤机启动时间优化的研究</w:t>
            </w:r>
          </w:p>
        </w:tc>
        <w:tc>
          <w:tcPr>
            <w:tcW w:w="1276" w:type="dxa"/>
            <w:tcBorders>
              <w:top w:val="nil"/>
              <w:left w:val="nil"/>
              <w:bottom w:val="single" w:color="auto" w:sz="4" w:space="0"/>
              <w:right w:val="single" w:color="auto" w:sz="4" w:space="0"/>
            </w:tcBorders>
            <w:shd w:val="clear" w:color="auto" w:fill="auto"/>
            <w:noWrap/>
            <w:vAlign w:val="center"/>
          </w:tcPr>
          <w:p w14:paraId="6F9C47E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3FA6A5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2D74A1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313</w:t>
            </w:r>
          </w:p>
        </w:tc>
        <w:tc>
          <w:tcPr>
            <w:tcW w:w="3260" w:type="dxa"/>
            <w:tcBorders>
              <w:top w:val="nil"/>
              <w:left w:val="nil"/>
              <w:bottom w:val="single" w:color="auto" w:sz="4" w:space="0"/>
              <w:right w:val="single" w:color="auto" w:sz="4" w:space="0"/>
            </w:tcBorders>
            <w:shd w:val="clear" w:color="auto" w:fill="auto"/>
            <w:vAlign w:val="center"/>
          </w:tcPr>
          <w:p w14:paraId="232E1FC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贵州乌江水电开发有限责任公司乌江渡发电厂</w:t>
            </w:r>
          </w:p>
        </w:tc>
        <w:tc>
          <w:tcPr>
            <w:tcW w:w="3544" w:type="dxa"/>
            <w:tcBorders>
              <w:top w:val="nil"/>
              <w:left w:val="nil"/>
              <w:bottom w:val="single" w:color="auto" w:sz="4" w:space="0"/>
              <w:right w:val="single" w:color="auto" w:sz="4" w:space="0"/>
            </w:tcBorders>
            <w:shd w:val="clear" w:color="auto" w:fill="auto"/>
            <w:vAlign w:val="center"/>
          </w:tcPr>
          <w:p w14:paraId="001CF00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“3+3”工作法提升电力用油微量水分测定效率</w:t>
            </w:r>
          </w:p>
        </w:tc>
        <w:tc>
          <w:tcPr>
            <w:tcW w:w="1276" w:type="dxa"/>
            <w:tcBorders>
              <w:top w:val="nil"/>
              <w:left w:val="nil"/>
              <w:bottom w:val="single" w:color="auto" w:sz="4" w:space="0"/>
              <w:right w:val="single" w:color="auto" w:sz="4" w:space="0"/>
            </w:tcBorders>
            <w:shd w:val="clear" w:color="auto" w:fill="auto"/>
            <w:noWrap/>
            <w:vAlign w:val="center"/>
          </w:tcPr>
          <w:p w14:paraId="02C21E2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4B123E5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698F99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314</w:t>
            </w:r>
          </w:p>
        </w:tc>
        <w:tc>
          <w:tcPr>
            <w:tcW w:w="3260" w:type="dxa"/>
            <w:tcBorders>
              <w:top w:val="nil"/>
              <w:left w:val="nil"/>
              <w:bottom w:val="single" w:color="auto" w:sz="4" w:space="0"/>
              <w:right w:val="single" w:color="auto" w:sz="4" w:space="0"/>
            </w:tcBorders>
            <w:shd w:val="clear" w:color="auto" w:fill="auto"/>
            <w:vAlign w:val="center"/>
          </w:tcPr>
          <w:p w14:paraId="1468467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国网山西送变电工程有限公司</w:t>
            </w:r>
          </w:p>
        </w:tc>
        <w:tc>
          <w:tcPr>
            <w:tcW w:w="3544" w:type="dxa"/>
            <w:tcBorders>
              <w:top w:val="nil"/>
              <w:left w:val="nil"/>
              <w:bottom w:val="single" w:color="auto" w:sz="4" w:space="0"/>
              <w:right w:val="single" w:color="auto" w:sz="4" w:space="0"/>
            </w:tcBorders>
            <w:shd w:val="clear" w:color="auto" w:fill="auto"/>
            <w:vAlign w:val="center"/>
          </w:tcPr>
          <w:p w14:paraId="18D1032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研制一种变电站GIS设备搬运装置</w:t>
            </w:r>
          </w:p>
        </w:tc>
        <w:tc>
          <w:tcPr>
            <w:tcW w:w="1276" w:type="dxa"/>
            <w:tcBorders>
              <w:top w:val="nil"/>
              <w:left w:val="nil"/>
              <w:bottom w:val="single" w:color="auto" w:sz="4" w:space="0"/>
              <w:right w:val="single" w:color="auto" w:sz="4" w:space="0"/>
            </w:tcBorders>
            <w:shd w:val="clear" w:color="auto" w:fill="auto"/>
            <w:noWrap/>
            <w:vAlign w:val="center"/>
          </w:tcPr>
          <w:p w14:paraId="733635E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F1A420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DA7CC87">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315</w:t>
            </w:r>
          </w:p>
        </w:tc>
        <w:tc>
          <w:tcPr>
            <w:tcW w:w="3260" w:type="dxa"/>
            <w:tcBorders>
              <w:top w:val="nil"/>
              <w:left w:val="nil"/>
              <w:bottom w:val="single" w:color="auto" w:sz="4" w:space="0"/>
              <w:right w:val="single" w:color="auto" w:sz="4" w:space="0"/>
            </w:tcBorders>
            <w:shd w:val="clear" w:color="auto" w:fill="auto"/>
            <w:vAlign w:val="center"/>
          </w:tcPr>
          <w:p w14:paraId="5EEACB4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华电能源股份有限公司哈尔滨第三发电厂</w:t>
            </w:r>
          </w:p>
        </w:tc>
        <w:tc>
          <w:tcPr>
            <w:tcW w:w="3544" w:type="dxa"/>
            <w:tcBorders>
              <w:top w:val="nil"/>
              <w:left w:val="nil"/>
              <w:bottom w:val="single" w:color="auto" w:sz="4" w:space="0"/>
              <w:right w:val="single" w:color="auto" w:sz="4" w:space="0"/>
            </w:tcBorders>
            <w:shd w:val="clear" w:color="auto" w:fill="auto"/>
            <w:vAlign w:val="center"/>
          </w:tcPr>
          <w:p w14:paraId="603DA7B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关口计量系统管理提升</w:t>
            </w:r>
          </w:p>
        </w:tc>
        <w:tc>
          <w:tcPr>
            <w:tcW w:w="1276" w:type="dxa"/>
            <w:tcBorders>
              <w:top w:val="nil"/>
              <w:left w:val="nil"/>
              <w:bottom w:val="single" w:color="auto" w:sz="4" w:space="0"/>
              <w:right w:val="single" w:color="auto" w:sz="4" w:space="0"/>
            </w:tcBorders>
            <w:shd w:val="clear" w:color="auto" w:fill="auto"/>
            <w:noWrap/>
            <w:vAlign w:val="center"/>
          </w:tcPr>
          <w:p w14:paraId="588DC24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4D55D7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96753D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316</w:t>
            </w:r>
          </w:p>
        </w:tc>
        <w:tc>
          <w:tcPr>
            <w:tcW w:w="3260" w:type="dxa"/>
            <w:tcBorders>
              <w:top w:val="nil"/>
              <w:left w:val="nil"/>
              <w:bottom w:val="single" w:color="auto" w:sz="4" w:space="0"/>
              <w:right w:val="single" w:color="auto" w:sz="4" w:space="0"/>
            </w:tcBorders>
            <w:shd w:val="clear" w:color="auto" w:fill="auto"/>
            <w:vAlign w:val="center"/>
          </w:tcPr>
          <w:p w14:paraId="2419F0B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大安润风能源开发有限公司</w:t>
            </w:r>
          </w:p>
        </w:tc>
        <w:tc>
          <w:tcPr>
            <w:tcW w:w="3544" w:type="dxa"/>
            <w:tcBorders>
              <w:top w:val="nil"/>
              <w:left w:val="nil"/>
              <w:bottom w:val="single" w:color="auto" w:sz="4" w:space="0"/>
              <w:right w:val="single" w:color="auto" w:sz="4" w:space="0"/>
            </w:tcBorders>
            <w:shd w:val="clear" w:color="auto" w:fill="auto"/>
            <w:vAlign w:val="center"/>
          </w:tcPr>
          <w:p w14:paraId="5F8D23B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GW1.5MW风机桨叶0度对准装置</w:t>
            </w:r>
          </w:p>
        </w:tc>
        <w:tc>
          <w:tcPr>
            <w:tcW w:w="1276" w:type="dxa"/>
            <w:tcBorders>
              <w:top w:val="nil"/>
              <w:left w:val="nil"/>
              <w:bottom w:val="single" w:color="auto" w:sz="4" w:space="0"/>
              <w:right w:val="single" w:color="auto" w:sz="4" w:space="0"/>
            </w:tcBorders>
            <w:shd w:val="clear" w:color="auto" w:fill="auto"/>
            <w:noWrap/>
            <w:vAlign w:val="center"/>
          </w:tcPr>
          <w:p w14:paraId="4D4E5C3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F634C2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318FBE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317</w:t>
            </w:r>
          </w:p>
        </w:tc>
        <w:tc>
          <w:tcPr>
            <w:tcW w:w="3260" w:type="dxa"/>
            <w:tcBorders>
              <w:top w:val="nil"/>
              <w:left w:val="nil"/>
              <w:bottom w:val="single" w:color="auto" w:sz="4" w:space="0"/>
              <w:right w:val="single" w:color="auto" w:sz="4" w:space="0"/>
            </w:tcBorders>
            <w:shd w:val="clear" w:color="auto" w:fill="auto"/>
            <w:vAlign w:val="center"/>
          </w:tcPr>
          <w:p w14:paraId="34ADD80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国网贺兰县供电公司</w:t>
            </w:r>
          </w:p>
        </w:tc>
        <w:tc>
          <w:tcPr>
            <w:tcW w:w="3544" w:type="dxa"/>
            <w:tcBorders>
              <w:top w:val="nil"/>
              <w:left w:val="nil"/>
              <w:bottom w:val="single" w:color="auto" w:sz="4" w:space="0"/>
              <w:right w:val="single" w:color="auto" w:sz="4" w:space="0"/>
            </w:tcBorders>
            <w:shd w:val="clear" w:color="auto" w:fill="auto"/>
            <w:vAlign w:val="center"/>
          </w:tcPr>
          <w:p w14:paraId="4987385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基于自动换相的低压配电网负荷三相不平衡优化应用研究</w:t>
            </w:r>
          </w:p>
        </w:tc>
        <w:tc>
          <w:tcPr>
            <w:tcW w:w="1276" w:type="dxa"/>
            <w:tcBorders>
              <w:top w:val="nil"/>
              <w:left w:val="nil"/>
              <w:bottom w:val="single" w:color="auto" w:sz="4" w:space="0"/>
              <w:right w:val="single" w:color="auto" w:sz="4" w:space="0"/>
            </w:tcBorders>
            <w:shd w:val="clear" w:color="auto" w:fill="auto"/>
            <w:noWrap/>
            <w:vAlign w:val="center"/>
          </w:tcPr>
          <w:p w14:paraId="32EC607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DFDE929">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ABA9E28">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318</w:t>
            </w:r>
          </w:p>
        </w:tc>
        <w:tc>
          <w:tcPr>
            <w:tcW w:w="3260" w:type="dxa"/>
            <w:tcBorders>
              <w:top w:val="nil"/>
              <w:left w:val="nil"/>
              <w:bottom w:val="single" w:color="auto" w:sz="4" w:space="0"/>
              <w:right w:val="single" w:color="auto" w:sz="4" w:space="0"/>
            </w:tcBorders>
            <w:shd w:val="clear" w:color="auto" w:fill="auto"/>
            <w:vAlign w:val="center"/>
          </w:tcPr>
          <w:p w14:paraId="53D0254A">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国网福建省电力有限公司连江县供电公司</w:t>
            </w:r>
          </w:p>
        </w:tc>
        <w:tc>
          <w:tcPr>
            <w:tcW w:w="3544" w:type="dxa"/>
            <w:tcBorders>
              <w:top w:val="nil"/>
              <w:left w:val="nil"/>
              <w:bottom w:val="single" w:color="auto" w:sz="4" w:space="0"/>
              <w:right w:val="single" w:color="auto" w:sz="4" w:space="0"/>
            </w:tcBorders>
            <w:shd w:val="clear" w:color="auto" w:fill="auto"/>
            <w:vAlign w:val="center"/>
          </w:tcPr>
          <w:p w14:paraId="2518410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基于电网数字化的线损管理技术研究与应用</w:t>
            </w:r>
          </w:p>
        </w:tc>
        <w:tc>
          <w:tcPr>
            <w:tcW w:w="1276" w:type="dxa"/>
            <w:tcBorders>
              <w:top w:val="nil"/>
              <w:left w:val="nil"/>
              <w:bottom w:val="single" w:color="auto" w:sz="4" w:space="0"/>
              <w:right w:val="single" w:color="auto" w:sz="4" w:space="0"/>
            </w:tcBorders>
            <w:shd w:val="clear" w:color="auto" w:fill="auto"/>
            <w:noWrap/>
            <w:vAlign w:val="center"/>
          </w:tcPr>
          <w:p w14:paraId="2F6FF43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4308450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1A4B531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319</w:t>
            </w:r>
          </w:p>
        </w:tc>
        <w:tc>
          <w:tcPr>
            <w:tcW w:w="3260" w:type="dxa"/>
            <w:tcBorders>
              <w:top w:val="nil"/>
              <w:left w:val="nil"/>
              <w:bottom w:val="single" w:color="auto" w:sz="4" w:space="0"/>
              <w:right w:val="single" w:color="auto" w:sz="4" w:space="0"/>
            </w:tcBorders>
            <w:shd w:val="clear" w:color="auto" w:fill="auto"/>
            <w:vAlign w:val="center"/>
          </w:tcPr>
          <w:p w14:paraId="376BD14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国网福建省电力有限公司泉州供电公司</w:t>
            </w:r>
          </w:p>
        </w:tc>
        <w:tc>
          <w:tcPr>
            <w:tcW w:w="3544" w:type="dxa"/>
            <w:tcBorders>
              <w:top w:val="nil"/>
              <w:left w:val="nil"/>
              <w:bottom w:val="single" w:color="auto" w:sz="4" w:space="0"/>
              <w:right w:val="single" w:color="auto" w:sz="4" w:space="0"/>
            </w:tcBorders>
            <w:shd w:val="clear" w:color="auto" w:fill="auto"/>
            <w:vAlign w:val="center"/>
          </w:tcPr>
          <w:p w14:paraId="3216206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提高检修申请单智能成票系统一次通过率</w:t>
            </w:r>
          </w:p>
        </w:tc>
        <w:tc>
          <w:tcPr>
            <w:tcW w:w="1276" w:type="dxa"/>
            <w:tcBorders>
              <w:top w:val="nil"/>
              <w:left w:val="nil"/>
              <w:bottom w:val="single" w:color="auto" w:sz="4" w:space="0"/>
              <w:right w:val="single" w:color="auto" w:sz="4" w:space="0"/>
            </w:tcBorders>
            <w:shd w:val="clear" w:color="auto" w:fill="auto"/>
            <w:noWrap/>
            <w:vAlign w:val="center"/>
          </w:tcPr>
          <w:p w14:paraId="7C1E895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158F39A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11D4F0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320</w:t>
            </w:r>
          </w:p>
        </w:tc>
        <w:tc>
          <w:tcPr>
            <w:tcW w:w="3260" w:type="dxa"/>
            <w:tcBorders>
              <w:top w:val="nil"/>
              <w:left w:val="nil"/>
              <w:bottom w:val="single" w:color="auto" w:sz="4" w:space="0"/>
              <w:right w:val="single" w:color="auto" w:sz="4" w:space="0"/>
            </w:tcBorders>
            <w:shd w:val="clear" w:color="auto" w:fill="auto"/>
            <w:vAlign w:val="center"/>
          </w:tcPr>
          <w:p w14:paraId="6D46D25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乌鲁木齐天鹏风力发电有限公司 </w:t>
            </w:r>
          </w:p>
        </w:tc>
        <w:tc>
          <w:tcPr>
            <w:tcW w:w="3544" w:type="dxa"/>
            <w:tcBorders>
              <w:top w:val="nil"/>
              <w:left w:val="nil"/>
              <w:bottom w:val="single" w:color="auto" w:sz="4" w:space="0"/>
              <w:right w:val="single" w:color="auto" w:sz="4" w:space="0"/>
            </w:tcBorders>
            <w:shd w:val="clear" w:color="auto" w:fill="auto"/>
            <w:vAlign w:val="center"/>
          </w:tcPr>
          <w:p w14:paraId="2B7A880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降低金风1.5MW风力发电机组偏航故障次数</w:t>
            </w:r>
          </w:p>
        </w:tc>
        <w:tc>
          <w:tcPr>
            <w:tcW w:w="1276" w:type="dxa"/>
            <w:tcBorders>
              <w:top w:val="nil"/>
              <w:left w:val="nil"/>
              <w:bottom w:val="single" w:color="auto" w:sz="4" w:space="0"/>
              <w:right w:val="single" w:color="auto" w:sz="4" w:space="0"/>
            </w:tcBorders>
            <w:shd w:val="clear" w:color="auto" w:fill="auto"/>
            <w:noWrap/>
            <w:vAlign w:val="center"/>
          </w:tcPr>
          <w:p w14:paraId="47E4727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746C23D">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04C532CB">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321</w:t>
            </w:r>
          </w:p>
        </w:tc>
        <w:tc>
          <w:tcPr>
            <w:tcW w:w="3260" w:type="dxa"/>
            <w:tcBorders>
              <w:top w:val="nil"/>
              <w:left w:val="nil"/>
              <w:bottom w:val="single" w:color="auto" w:sz="4" w:space="0"/>
              <w:right w:val="single" w:color="auto" w:sz="4" w:space="0"/>
            </w:tcBorders>
            <w:shd w:val="clear" w:color="auto" w:fill="auto"/>
            <w:vAlign w:val="center"/>
          </w:tcPr>
          <w:p w14:paraId="10277233">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华能澜沧江水电股份有限公司小湾水电厂</w:t>
            </w:r>
          </w:p>
        </w:tc>
        <w:tc>
          <w:tcPr>
            <w:tcW w:w="3544" w:type="dxa"/>
            <w:tcBorders>
              <w:top w:val="nil"/>
              <w:left w:val="nil"/>
              <w:bottom w:val="single" w:color="auto" w:sz="4" w:space="0"/>
              <w:right w:val="single" w:color="auto" w:sz="4" w:space="0"/>
            </w:tcBorders>
            <w:shd w:val="clear" w:color="auto" w:fill="auto"/>
            <w:vAlign w:val="center"/>
          </w:tcPr>
          <w:p w14:paraId="31DB70D2">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缩短内观仪器现场鉴定时间</w:t>
            </w:r>
          </w:p>
        </w:tc>
        <w:tc>
          <w:tcPr>
            <w:tcW w:w="1276" w:type="dxa"/>
            <w:tcBorders>
              <w:top w:val="nil"/>
              <w:left w:val="nil"/>
              <w:bottom w:val="single" w:color="auto" w:sz="4" w:space="0"/>
              <w:right w:val="single" w:color="auto" w:sz="4" w:space="0"/>
            </w:tcBorders>
            <w:shd w:val="clear" w:color="auto" w:fill="auto"/>
            <w:noWrap/>
            <w:vAlign w:val="center"/>
          </w:tcPr>
          <w:p w14:paraId="1FACD64D">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3C18785">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62DE5C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322</w:t>
            </w:r>
          </w:p>
        </w:tc>
        <w:tc>
          <w:tcPr>
            <w:tcW w:w="3260" w:type="dxa"/>
            <w:tcBorders>
              <w:top w:val="nil"/>
              <w:left w:val="nil"/>
              <w:bottom w:val="single" w:color="auto" w:sz="4" w:space="0"/>
              <w:right w:val="single" w:color="auto" w:sz="4" w:space="0"/>
            </w:tcBorders>
            <w:shd w:val="clear" w:color="auto" w:fill="auto"/>
            <w:vAlign w:val="center"/>
          </w:tcPr>
          <w:p w14:paraId="4593EE9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国网青海省电力公司海北供电公司</w:t>
            </w:r>
          </w:p>
        </w:tc>
        <w:tc>
          <w:tcPr>
            <w:tcW w:w="3544" w:type="dxa"/>
            <w:tcBorders>
              <w:top w:val="nil"/>
              <w:left w:val="nil"/>
              <w:bottom w:val="single" w:color="auto" w:sz="4" w:space="0"/>
              <w:right w:val="single" w:color="auto" w:sz="4" w:space="0"/>
            </w:tcBorders>
            <w:shd w:val="clear" w:color="auto" w:fill="auto"/>
            <w:vAlign w:val="center"/>
          </w:tcPr>
          <w:p w14:paraId="52F917F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可视化带电喷涂装置的研制</w:t>
            </w:r>
          </w:p>
        </w:tc>
        <w:tc>
          <w:tcPr>
            <w:tcW w:w="1276" w:type="dxa"/>
            <w:tcBorders>
              <w:top w:val="nil"/>
              <w:left w:val="nil"/>
              <w:bottom w:val="single" w:color="auto" w:sz="4" w:space="0"/>
              <w:right w:val="single" w:color="auto" w:sz="4" w:space="0"/>
            </w:tcBorders>
            <w:shd w:val="clear" w:color="auto" w:fill="auto"/>
            <w:noWrap/>
            <w:vAlign w:val="center"/>
          </w:tcPr>
          <w:p w14:paraId="3FDE9AA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4A2B51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23AE5BBF">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323</w:t>
            </w:r>
          </w:p>
        </w:tc>
        <w:tc>
          <w:tcPr>
            <w:tcW w:w="3260" w:type="dxa"/>
            <w:tcBorders>
              <w:top w:val="nil"/>
              <w:left w:val="nil"/>
              <w:bottom w:val="single" w:color="auto" w:sz="4" w:space="0"/>
              <w:right w:val="single" w:color="auto" w:sz="4" w:space="0"/>
            </w:tcBorders>
            <w:shd w:val="clear" w:color="auto" w:fill="auto"/>
            <w:vAlign w:val="center"/>
          </w:tcPr>
          <w:p w14:paraId="24DF0C6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新蔡豫华新能源科技有限公司</w:t>
            </w:r>
          </w:p>
        </w:tc>
        <w:tc>
          <w:tcPr>
            <w:tcW w:w="3544" w:type="dxa"/>
            <w:tcBorders>
              <w:top w:val="nil"/>
              <w:left w:val="nil"/>
              <w:bottom w:val="single" w:color="auto" w:sz="4" w:space="0"/>
              <w:right w:val="single" w:color="auto" w:sz="4" w:space="0"/>
            </w:tcBorders>
            <w:shd w:val="clear" w:color="auto" w:fill="auto"/>
            <w:vAlign w:val="center"/>
          </w:tcPr>
          <w:p w14:paraId="43F8755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升压站公共照明系统自动控制</w:t>
            </w:r>
          </w:p>
        </w:tc>
        <w:tc>
          <w:tcPr>
            <w:tcW w:w="1276" w:type="dxa"/>
            <w:tcBorders>
              <w:top w:val="nil"/>
              <w:left w:val="nil"/>
              <w:bottom w:val="single" w:color="auto" w:sz="4" w:space="0"/>
              <w:right w:val="single" w:color="auto" w:sz="4" w:space="0"/>
            </w:tcBorders>
            <w:shd w:val="clear" w:color="auto" w:fill="auto"/>
            <w:noWrap/>
            <w:vAlign w:val="center"/>
          </w:tcPr>
          <w:p w14:paraId="5DA1779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28F5AF2">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244EED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324</w:t>
            </w:r>
          </w:p>
        </w:tc>
        <w:tc>
          <w:tcPr>
            <w:tcW w:w="3260" w:type="dxa"/>
            <w:tcBorders>
              <w:top w:val="nil"/>
              <w:left w:val="nil"/>
              <w:bottom w:val="single" w:color="auto" w:sz="4" w:space="0"/>
              <w:right w:val="single" w:color="auto" w:sz="4" w:space="0"/>
            </w:tcBorders>
            <w:shd w:val="clear" w:color="auto" w:fill="auto"/>
            <w:vAlign w:val="center"/>
          </w:tcPr>
          <w:p w14:paraId="7E538C5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云南华电鲁地拉水电有限公司</w:t>
            </w:r>
          </w:p>
        </w:tc>
        <w:tc>
          <w:tcPr>
            <w:tcW w:w="3544" w:type="dxa"/>
            <w:tcBorders>
              <w:top w:val="nil"/>
              <w:left w:val="nil"/>
              <w:bottom w:val="single" w:color="auto" w:sz="4" w:space="0"/>
              <w:right w:val="single" w:color="auto" w:sz="4" w:space="0"/>
            </w:tcBorders>
            <w:shd w:val="clear" w:color="auto" w:fill="auto"/>
            <w:vAlign w:val="center"/>
          </w:tcPr>
          <w:p w14:paraId="2FC2A974">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水电厂移动式模拟监控系统测试平台的设计与应用</w:t>
            </w:r>
          </w:p>
        </w:tc>
        <w:tc>
          <w:tcPr>
            <w:tcW w:w="1276" w:type="dxa"/>
            <w:tcBorders>
              <w:top w:val="nil"/>
              <w:left w:val="nil"/>
              <w:bottom w:val="single" w:color="auto" w:sz="4" w:space="0"/>
              <w:right w:val="single" w:color="auto" w:sz="4" w:space="0"/>
            </w:tcBorders>
            <w:shd w:val="clear" w:color="auto" w:fill="auto"/>
            <w:noWrap/>
            <w:vAlign w:val="center"/>
          </w:tcPr>
          <w:p w14:paraId="59512389">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00092E01">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9CD29AA">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325</w:t>
            </w:r>
          </w:p>
        </w:tc>
        <w:tc>
          <w:tcPr>
            <w:tcW w:w="3260" w:type="dxa"/>
            <w:tcBorders>
              <w:top w:val="nil"/>
              <w:left w:val="nil"/>
              <w:bottom w:val="single" w:color="auto" w:sz="4" w:space="0"/>
              <w:right w:val="single" w:color="auto" w:sz="4" w:space="0"/>
            </w:tcBorders>
            <w:shd w:val="clear" w:color="auto" w:fill="auto"/>
            <w:vAlign w:val="center"/>
          </w:tcPr>
          <w:p w14:paraId="2CB520F6">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国网山东省电力公司泰安供电公司</w:t>
            </w:r>
          </w:p>
        </w:tc>
        <w:tc>
          <w:tcPr>
            <w:tcW w:w="3544" w:type="dxa"/>
            <w:tcBorders>
              <w:top w:val="nil"/>
              <w:left w:val="nil"/>
              <w:bottom w:val="single" w:color="auto" w:sz="4" w:space="0"/>
              <w:right w:val="single" w:color="auto" w:sz="4" w:space="0"/>
            </w:tcBorders>
            <w:shd w:val="clear" w:color="auto" w:fill="auto"/>
            <w:vAlign w:val="center"/>
          </w:tcPr>
          <w:p w14:paraId="6B39667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研制220kV主变试验高压侧辅助短接工具</w:t>
            </w:r>
          </w:p>
        </w:tc>
        <w:tc>
          <w:tcPr>
            <w:tcW w:w="1276" w:type="dxa"/>
            <w:tcBorders>
              <w:top w:val="nil"/>
              <w:left w:val="nil"/>
              <w:bottom w:val="single" w:color="auto" w:sz="4" w:space="0"/>
              <w:right w:val="single" w:color="auto" w:sz="4" w:space="0"/>
            </w:tcBorders>
            <w:shd w:val="clear" w:color="auto" w:fill="auto"/>
            <w:noWrap/>
            <w:vAlign w:val="center"/>
          </w:tcPr>
          <w:p w14:paraId="01CE3C95">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56D9E66B">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3A584831">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326</w:t>
            </w:r>
          </w:p>
        </w:tc>
        <w:tc>
          <w:tcPr>
            <w:tcW w:w="3260" w:type="dxa"/>
            <w:tcBorders>
              <w:top w:val="nil"/>
              <w:left w:val="nil"/>
              <w:bottom w:val="single" w:color="auto" w:sz="4" w:space="0"/>
              <w:right w:val="single" w:color="auto" w:sz="4" w:space="0"/>
            </w:tcBorders>
            <w:shd w:val="clear" w:color="auto" w:fill="auto"/>
            <w:vAlign w:val="center"/>
          </w:tcPr>
          <w:p w14:paraId="2638447B">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云南华电鲁地拉水电 有限公司</w:t>
            </w:r>
          </w:p>
        </w:tc>
        <w:tc>
          <w:tcPr>
            <w:tcW w:w="3544" w:type="dxa"/>
            <w:tcBorders>
              <w:top w:val="nil"/>
              <w:left w:val="nil"/>
              <w:bottom w:val="single" w:color="auto" w:sz="4" w:space="0"/>
              <w:right w:val="single" w:color="auto" w:sz="4" w:space="0"/>
            </w:tcBorders>
            <w:shd w:val="clear" w:color="auto" w:fill="auto"/>
            <w:vAlign w:val="center"/>
          </w:tcPr>
          <w:p w14:paraId="16C45738">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一种球阀通用阀门锁的研制与应用</w:t>
            </w:r>
          </w:p>
        </w:tc>
        <w:tc>
          <w:tcPr>
            <w:tcW w:w="1276" w:type="dxa"/>
            <w:tcBorders>
              <w:top w:val="nil"/>
              <w:left w:val="nil"/>
              <w:bottom w:val="single" w:color="auto" w:sz="4" w:space="0"/>
              <w:right w:val="single" w:color="auto" w:sz="4" w:space="0"/>
            </w:tcBorders>
            <w:shd w:val="clear" w:color="auto" w:fill="auto"/>
            <w:noWrap/>
            <w:vAlign w:val="center"/>
          </w:tcPr>
          <w:p w14:paraId="6675EF13">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178ACE0">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A4CABD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327</w:t>
            </w:r>
          </w:p>
        </w:tc>
        <w:tc>
          <w:tcPr>
            <w:tcW w:w="3260" w:type="dxa"/>
            <w:tcBorders>
              <w:top w:val="nil"/>
              <w:left w:val="nil"/>
              <w:bottom w:val="single" w:color="auto" w:sz="4" w:space="0"/>
              <w:right w:val="single" w:color="auto" w:sz="4" w:space="0"/>
            </w:tcBorders>
            <w:shd w:val="clear" w:color="auto" w:fill="auto"/>
            <w:vAlign w:val="center"/>
          </w:tcPr>
          <w:p w14:paraId="6C71A2D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云南华电鲁地拉水电有限公司</w:t>
            </w:r>
          </w:p>
        </w:tc>
        <w:tc>
          <w:tcPr>
            <w:tcW w:w="3544" w:type="dxa"/>
            <w:tcBorders>
              <w:top w:val="nil"/>
              <w:left w:val="nil"/>
              <w:bottom w:val="single" w:color="auto" w:sz="4" w:space="0"/>
              <w:right w:val="single" w:color="auto" w:sz="4" w:space="0"/>
            </w:tcBorders>
            <w:shd w:val="clear" w:color="auto" w:fill="auto"/>
            <w:vAlign w:val="center"/>
          </w:tcPr>
          <w:p w14:paraId="476B3017">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鲁地拉电厂仿真操作系统的自主研发与应用</w:t>
            </w:r>
          </w:p>
        </w:tc>
        <w:tc>
          <w:tcPr>
            <w:tcW w:w="1276" w:type="dxa"/>
            <w:tcBorders>
              <w:top w:val="nil"/>
              <w:left w:val="nil"/>
              <w:bottom w:val="single" w:color="auto" w:sz="4" w:space="0"/>
              <w:right w:val="single" w:color="auto" w:sz="4" w:space="0"/>
            </w:tcBorders>
            <w:shd w:val="clear" w:color="auto" w:fill="auto"/>
            <w:noWrap/>
            <w:vAlign w:val="center"/>
          </w:tcPr>
          <w:p w14:paraId="6E2C5184">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6E63E7F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45AFBD30">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328</w:t>
            </w:r>
          </w:p>
        </w:tc>
        <w:tc>
          <w:tcPr>
            <w:tcW w:w="3260" w:type="dxa"/>
            <w:tcBorders>
              <w:top w:val="nil"/>
              <w:left w:val="nil"/>
              <w:bottom w:val="single" w:color="auto" w:sz="4" w:space="0"/>
              <w:right w:val="single" w:color="auto" w:sz="4" w:space="0"/>
            </w:tcBorders>
            <w:shd w:val="clear" w:color="auto" w:fill="auto"/>
            <w:vAlign w:val="center"/>
          </w:tcPr>
          <w:p w14:paraId="04F73ACD">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四川华电泸定水电有限公司</w:t>
            </w:r>
          </w:p>
        </w:tc>
        <w:tc>
          <w:tcPr>
            <w:tcW w:w="3544" w:type="dxa"/>
            <w:tcBorders>
              <w:top w:val="nil"/>
              <w:left w:val="nil"/>
              <w:bottom w:val="single" w:color="auto" w:sz="4" w:space="0"/>
              <w:right w:val="single" w:color="auto" w:sz="4" w:space="0"/>
            </w:tcBorders>
            <w:shd w:val="clear" w:color="auto" w:fill="auto"/>
            <w:vAlign w:val="center"/>
          </w:tcPr>
          <w:p w14:paraId="202B0D2E">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高坝工程空天地一体化智能监测技术研发与应用</w:t>
            </w:r>
          </w:p>
        </w:tc>
        <w:tc>
          <w:tcPr>
            <w:tcW w:w="1276" w:type="dxa"/>
            <w:tcBorders>
              <w:top w:val="nil"/>
              <w:left w:val="nil"/>
              <w:bottom w:val="single" w:color="auto" w:sz="4" w:space="0"/>
              <w:right w:val="single" w:color="auto" w:sz="4" w:space="0"/>
            </w:tcBorders>
            <w:shd w:val="clear" w:color="auto" w:fill="auto"/>
            <w:noWrap/>
            <w:vAlign w:val="center"/>
          </w:tcPr>
          <w:p w14:paraId="0095228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427443F">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527D72A6">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329</w:t>
            </w:r>
          </w:p>
        </w:tc>
        <w:tc>
          <w:tcPr>
            <w:tcW w:w="3260" w:type="dxa"/>
            <w:tcBorders>
              <w:top w:val="nil"/>
              <w:left w:val="nil"/>
              <w:bottom w:val="single" w:color="auto" w:sz="4" w:space="0"/>
              <w:right w:val="single" w:color="auto" w:sz="4" w:space="0"/>
            </w:tcBorders>
            <w:shd w:val="clear" w:color="auto" w:fill="auto"/>
            <w:vAlign w:val="center"/>
          </w:tcPr>
          <w:p w14:paraId="77C87F10">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山东昌利建设集团有限公司</w:t>
            </w:r>
          </w:p>
        </w:tc>
        <w:tc>
          <w:tcPr>
            <w:tcW w:w="3544" w:type="dxa"/>
            <w:tcBorders>
              <w:top w:val="nil"/>
              <w:left w:val="nil"/>
              <w:bottom w:val="single" w:color="auto" w:sz="4" w:space="0"/>
              <w:right w:val="single" w:color="auto" w:sz="4" w:space="0"/>
            </w:tcBorders>
            <w:shd w:val="clear" w:color="auto" w:fill="auto"/>
            <w:vAlign w:val="center"/>
          </w:tcPr>
          <w:p w14:paraId="6989AB6C">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创新施工工艺、提高输水管线的施工效率</w:t>
            </w:r>
          </w:p>
        </w:tc>
        <w:tc>
          <w:tcPr>
            <w:tcW w:w="1276" w:type="dxa"/>
            <w:tcBorders>
              <w:top w:val="nil"/>
              <w:left w:val="nil"/>
              <w:bottom w:val="single" w:color="auto" w:sz="4" w:space="0"/>
              <w:right w:val="single" w:color="auto" w:sz="4" w:space="0"/>
            </w:tcBorders>
            <w:shd w:val="clear" w:color="auto" w:fill="auto"/>
            <w:noWrap/>
            <w:vAlign w:val="center"/>
          </w:tcPr>
          <w:p w14:paraId="1B4D100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3D296BB3">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6433592E">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330</w:t>
            </w:r>
          </w:p>
        </w:tc>
        <w:tc>
          <w:tcPr>
            <w:tcW w:w="3260" w:type="dxa"/>
            <w:tcBorders>
              <w:top w:val="nil"/>
              <w:left w:val="nil"/>
              <w:bottom w:val="single" w:color="auto" w:sz="4" w:space="0"/>
              <w:right w:val="single" w:color="auto" w:sz="4" w:space="0"/>
            </w:tcBorders>
            <w:shd w:val="clear" w:color="auto" w:fill="auto"/>
            <w:vAlign w:val="center"/>
          </w:tcPr>
          <w:p w14:paraId="40DF42E1">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万邦建工集团有限公司</w:t>
            </w:r>
          </w:p>
        </w:tc>
        <w:tc>
          <w:tcPr>
            <w:tcW w:w="3544" w:type="dxa"/>
            <w:tcBorders>
              <w:top w:val="nil"/>
              <w:left w:val="nil"/>
              <w:bottom w:val="single" w:color="auto" w:sz="4" w:space="0"/>
              <w:right w:val="single" w:color="auto" w:sz="4" w:space="0"/>
            </w:tcBorders>
            <w:shd w:val="clear" w:color="auto" w:fill="auto"/>
            <w:vAlign w:val="center"/>
          </w:tcPr>
          <w:p w14:paraId="14831F75">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干砌石施工质量研究</w:t>
            </w:r>
          </w:p>
        </w:tc>
        <w:tc>
          <w:tcPr>
            <w:tcW w:w="1276" w:type="dxa"/>
            <w:tcBorders>
              <w:top w:val="nil"/>
              <w:left w:val="nil"/>
              <w:bottom w:val="single" w:color="auto" w:sz="4" w:space="0"/>
              <w:right w:val="single" w:color="auto" w:sz="4" w:space="0"/>
            </w:tcBorders>
            <w:shd w:val="clear" w:color="auto" w:fill="auto"/>
            <w:noWrap/>
            <w:vAlign w:val="center"/>
          </w:tcPr>
          <w:p w14:paraId="7AFA538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r w14:paraId="20349E07">
        <w:tblPrEx>
          <w:tblCellMar>
            <w:top w:w="28" w:type="dxa"/>
            <w:left w:w="57" w:type="dxa"/>
            <w:bottom w:w="28" w:type="dxa"/>
            <w:right w:w="57" w:type="dxa"/>
          </w:tblCellMar>
        </w:tblPrEx>
        <w:trPr>
          <w:cantSplit/>
          <w:trHeight w:val="600" w:hRule="atLeast"/>
          <w:jc w:val="center"/>
        </w:trPr>
        <w:tc>
          <w:tcPr>
            <w:tcW w:w="795" w:type="dxa"/>
            <w:tcBorders>
              <w:top w:val="nil"/>
              <w:left w:val="single" w:color="auto" w:sz="4" w:space="0"/>
              <w:bottom w:val="single" w:color="auto" w:sz="4" w:space="0"/>
              <w:right w:val="single" w:color="auto" w:sz="4" w:space="0"/>
            </w:tcBorders>
            <w:shd w:val="clear" w:color="auto" w:fill="auto"/>
            <w:noWrap/>
            <w:vAlign w:val="center"/>
          </w:tcPr>
          <w:p w14:paraId="748D98C2">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331</w:t>
            </w:r>
          </w:p>
        </w:tc>
        <w:tc>
          <w:tcPr>
            <w:tcW w:w="3260" w:type="dxa"/>
            <w:tcBorders>
              <w:top w:val="nil"/>
              <w:left w:val="nil"/>
              <w:bottom w:val="single" w:color="auto" w:sz="4" w:space="0"/>
              <w:right w:val="single" w:color="auto" w:sz="4" w:space="0"/>
            </w:tcBorders>
            <w:shd w:val="clear" w:color="auto" w:fill="auto"/>
            <w:vAlign w:val="center"/>
          </w:tcPr>
          <w:p w14:paraId="002E904F">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广东有限责任公司佛山顺德供电局</w:t>
            </w:r>
          </w:p>
        </w:tc>
        <w:tc>
          <w:tcPr>
            <w:tcW w:w="3544" w:type="dxa"/>
            <w:tcBorders>
              <w:top w:val="nil"/>
              <w:left w:val="nil"/>
              <w:bottom w:val="single" w:color="auto" w:sz="4" w:space="0"/>
              <w:right w:val="single" w:color="auto" w:sz="4" w:space="0"/>
            </w:tcBorders>
            <w:shd w:val="clear" w:color="auto" w:fill="auto"/>
            <w:vAlign w:val="center"/>
          </w:tcPr>
          <w:p w14:paraId="5885C219">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便携式计量装置轮换辅助扫描仪的研制</w:t>
            </w:r>
          </w:p>
        </w:tc>
        <w:tc>
          <w:tcPr>
            <w:tcW w:w="1276" w:type="dxa"/>
            <w:tcBorders>
              <w:top w:val="nil"/>
              <w:left w:val="nil"/>
              <w:bottom w:val="single" w:color="auto" w:sz="4" w:space="0"/>
              <w:right w:val="single" w:color="auto" w:sz="4" w:space="0"/>
            </w:tcBorders>
            <w:shd w:val="clear" w:color="auto" w:fill="auto"/>
            <w:noWrap/>
            <w:vAlign w:val="center"/>
          </w:tcPr>
          <w:p w14:paraId="00283BCC">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三等成果</w:t>
            </w:r>
          </w:p>
        </w:tc>
      </w:tr>
    </w:tbl>
    <w:p w14:paraId="6CAA49C3"/>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AC2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DE86E1">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8DE86E1">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WZiNmU1OWI5MGRlY2U1YmQxZmMyMjI4N2ViNTYifQ=="/>
  </w:docVars>
  <w:rsids>
    <w:rsidRoot w:val="05D83811"/>
    <w:rsid w:val="05D83811"/>
    <w:rsid w:val="1D99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2024-11-11T09:06:00Z</dcterms:created>
  <dc:creator>Seasame</dc:creator>
  <cp:lastModifiedBy>Seasame</cp:lastModifiedBy>
  <dcterms:modified xsi:type="dcterms:W3CDTF">2024-11-11T09:07:37Z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8CCF3854FD664AE081EB82FFF6E73B9F_11</vt:lpwstr>
  </property>
</Properties>
</file>