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8C28" w14:textId="77777777" w:rsidR="00043192" w:rsidRDefault="00000000">
      <w:pPr>
        <w:spacing w:line="500" w:lineRule="exact"/>
        <w:jc w:val="left"/>
        <w:rPr>
          <w:b/>
          <w:bCs/>
          <w:sz w:val="28"/>
          <w:szCs w:val="28"/>
        </w:rPr>
      </w:pPr>
      <w:r>
        <w:rPr>
          <w:rFonts w:hint="eastAsia"/>
          <w:b/>
          <w:bCs/>
          <w:sz w:val="28"/>
          <w:szCs w:val="28"/>
        </w:rPr>
        <w:t>附件三</w:t>
      </w:r>
    </w:p>
    <w:p w14:paraId="5E9AB199" w14:textId="77777777" w:rsidR="00043192" w:rsidRDefault="00000000">
      <w:pPr>
        <w:spacing w:line="500" w:lineRule="exact"/>
        <w:jc w:val="center"/>
        <w:rPr>
          <w:rFonts w:ascii="黑体" w:eastAsia="黑体" w:hAnsi="黑体"/>
          <w:sz w:val="32"/>
          <w:szCs w:val="32"/>
        </w:rPr>
      </w:pPr>
      <w:r>
        <w:rPr>
          <w:rFonts w:ascii="黑体" w:eastAsia="黑体" w:hAnsi="黑体" w:hint="eastAsia"/>
          <w:sz w:val="32"/>
          <w:szCs w:val="32"/>
        </w:rPr>
        <w:t>《中国水利电力质量管理协会质量创新奖申报书》及附表填写说明</w:t>
      </w:r>
    </w:p>
    <w:p w14:paraId="6F9C16F7" w14:textId="77777777" w:rsidR="00043192" w:rsidRDefault="00043192">
      <w:pPr>
        <w:spacing w:line="500" w:lineRule="exact"/>
        <w:jc w:val="center"/>
        <w:rPr>
          <w:rFonts w:ascii="黑体" w:eastAsia="黑体"/>
          <w:szCs w:val="44"/>
        </w:rPr>
      </w:pPr>
    </w:p>
    <w:p w14:paraId="522A0082"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中国水利电力质量管理协会质量创新奖申报书》（以下简称申报书）是申报“中国水利电力质量管理协会质量创新奖”（下称“质量创新奖”）的基本文件，包含了与成果有关的主要信息、资料，是评审质量创新奖的主要依据。申报单位在填写前应仔细阅读本说明，以便准确填报。</w:t>
      </w:r>
    </w:p>
    <w:p w14:paraId="306261F4" w14:textId="77777777" w:rsidR="00043192" w:rsidRDefault="00000000">
      <w:pPr>
        <w:spacing w:line="500" w:lineRule="exact"/>
        <w:jc w:val="left"/>
        <w:rPr>
          <w:rFonts w:ascii="仿宋" w:eastAsia="仿宋" w:hAnsi="仿宋"/>
          <w:sz w:val="28"/>
          <w:szCs w:val="28"/>
        </w:rPr>
      </w:pPr>
      <w:r>
        <w:rPr>
          <w:rFonts w:ascii="仿宋" w:eastAsia="仿宋" w:hAnsi="仿宋" w:hint="eastAsia"/>
          <w:sz w:val="28"/>
          <w:szCs w:val="28"/>
        </w:rPr>
        <w:t xml:space="preserve">   申报质量创新奖需上报的材料有：</w:t>
      </w:r>
    </w:p>
    <w:p w14:paraId="4954A89A" w14:textId="77777777" w:rsidR="00043192" w:rsidRDefault="00000000">
      <w:pPr>
        <w:spacing w:line="500" w:lineRule="exact"/>
        <w:jc w:val="left"/>
        <w:rPr>
          <w:rFonts w:ascii="仿宋" w:eastAsia="仿宋" w:hAnsi="仿宋"/>
          <w:sz w:val="28"/>
          <w:szCs w:val="28"/>
        </w:rPr>
      </w:pPr>
      <w:r>
        <w:rPr>
          <w:rFonts w:ascii="仿宋" w:eastAsia="仿宋" w:hAnsi="仿宋" w:hint="eastAsia"/>
          <w:sz w:val="28"/>
          <w:szCs w:val="28"/>
        </w:rPr>
        <w:t>1）申报书1份；</w:t>
      </w:r>
    </w:p>
    <w:p w14:paraId="4FD5096A" w14:textId="77777777" w:rsidR="00043192" w:rsidRDefault="00000000">
      <w:pPr>
        <w:spacing w:line="500" w:lineRule="exact"/>
        <w:jc w:val="left"/>
        <w:rPr>
          <w:rFonts w:ascii="仿宋" w:eastAsia="仿宋" w:hAnsi="仿宋"/>
          <w:sz w:val="28"/>
          <w:szCs w:val="28"/>
        </w:rPr>
      </w:pPr>
      <w:r>
        <w:rPr>
          <w:rFonts w:ascii="仿宋" w:eastAsia="仿宋" w:hAnsi="仿宋" w:hint="eastAsia"/>
          <w:sz w:val="28"/>
          <w:szCs w:val="28"/>
        </w:rPr>
        <w:t>2）质量创新奖申报资料附表各1份，具体如下：</w:t>
      </w:r>
    </w:p>
    <w:p w14:paraId="3AD70FCF" w14:textId="77777777" w:rsidR="00043192" w:rsidRDefault="00000000">
      <w:pPr>
        <w:numPr>
          <w:ilvl w:val="0"/>
          <w:numId w:val="1"/>
        </w:numPr>
        <w:spacing w:line="500" w:lineRule="exact"/>
        <w:ind w:leftChars="300" w:left="1038"/>
        <w:jc w:val="left"/>
        <w:rPr>
          <w:rFonts w:ascii="仿宋" w:eastAsia="仿宋" w:hAnsi="仿宋"/>
          <w:sz w:val="28"/>
          <w:szCs w:val="28"/>
        </w:rPr>
      </w:pPr>
      <w:r>
        <w:rPr>
          <w:rFonts w:ascii="仿宋" w:eastAsia="仿宋" w:hAnsi="仿宋" w:hint="eastAsia"/>
          <w:sz w:val="28"/>
          <w:szCs w:val="28"/>
        </w:rPr>
        <w:t>主要完成单位情况</w:t>
      </w:r>
    </w:p>
    <w:p w14:paraId="67864C0B" w14:textId="77777777" w:rsidR="00043192" w:rsidRDefault="00000000">
      <w:pPr>
        <w:numPr>
          <w:ilvl w:val="0"/>
          <w:numId w:val="1"/>
        </w:numPr>
        <w:spacing w:line="500" w:lineRule="exact"/>
        <w:ind w:leftChars="300" w:left="1038"/>
        <w:jc w:val="left"/>
        <w:rPr>
          <w:rFonts w:ascii="仿宋" w:eastAsia="仿宋" w:hAnsi="仿宋"/>
          <w:sz w:val="28"/>
          <w:szCs w:val="28"/>
        </w:rPr>
      </w:pPr>
      <w:r>
        <w:rPr>
          <w:rFonts w:ascii="仿宋" w:eastAsia="仿宋" w:hAnsi="仿宋" w:hint="eastAsia"/>
          <w:sz w:val="28"/>
          <w:szCs w:val="28"/>
        </w:rPr>
        <w:t>推广应用情况</w:t>
      </w:r>
    </w:p>
    <w:p w14:paraId="262025A7" w14:textId="77777777" w:rsidR="00043192" w:rsidRDefault="00000000">
      <w:pPr>
        <w:numPr>
          <w:ilvl w:val="0"/>
          <w:numId w:val="1"/>
        </w:numPr>
        <w:spacing w:line="500" w:lineRule="exact"/>
        <w:ind w:leftChars="300" w:left="1038"/>
        <w:jc w:val="left"/>
        <w:rPr>
          <w:rFonts w:ascii="仿宋" w:eastAsia="仿宋" w:hAnsi="仿宋"/>
          <w:sz w:val="28"/>
          <w:szCs w:val="28"/>
        </w:rPr>
      </w:pPr>
      <w:r>
        <w:rPr>
          <w:rFonts w:ascii="仿宋" w:eastAsia="仿宋" w:hAnsi="仿宋" w:hint="eastAsia"/>
          <w:sz w:val="28"/>
          <w:szCs w:val="28"/>
        </w:rPr>
        <w:t>经济效益</w:t>
      </w:r>
    </w:p>
    <w:p w14:paraId="3A514179" w14:textId="77777777" w:rsidR="00043192" w:rsidRDefault="00000000">
      <w:pPr>
        <w:numPr>
          <w:ilvl w:val="0"/>
          <w:numId w:val="1"/>
        </w:numPr>
        <w:spacing w:line="500" w:lineRule="exact"/>
        <w:ind w:leftChars="300" w:left="1038"/>
        <w:jc w:val="left"/>
        <w:rPr>
          <w:rFonts w:ascii="仿宋" w:eastAsia="仿宋" w:hAnsi="仿宋"/>
          <w:sz w:val="28"/>
          <w:szCs w:val="28"/>
        </w:rPr>
      </w:pPr>
      <w:r>
        <w:rPr>
          <w:rFonts w:ascii="仿宋" w:eastAsia="仿宋" w:hAnsi="仿宋" w:hint="eastAsia"/>
          <w:sz w:val="28"/>
          <w:szCs w:val="28"/>
        </w:rPr>
        <w:t>社会效益</w:t>
      </w:r>
    </w:p>
    <w:p w14:paraId="5A499593" w14:textId="77777777" w:rsidR="00043192" w:rsidRDefault="00000000">
      <w:pPr>
        <w:numPr>
          <w:ilvl w:val="0"/>
          <w:numId w:val="1"/>
        </w:numPr>
        <w:spacing w:line="500" w:lineRule="exact"/>
        <w:ind w:leftChars="300" w:left="1038"/>
        <w:jc w:val="left"/>
        <w:rPr>
          <w:rFonts w:ascii="仿宋" w:eastAsia="仿宋" w:hAnsi="仿宋"/>
          <w:sz w:val="28"/>
          <w:szCs w:val="28"/>
        </w:rPr>
      </w:pPr>
      <w:r>
        <w:rPr>
          <w:rFonts w:ascii="仿宋" w:eastAsia="仿宋" w:hAnsi="仿宋" w:hint="eastAsia"/>
          <w:sz w:val="28"/>
          <w:szCs w:val="28"/>
        </w:rPr>
        <w:t>项目详细内容</w:t>
      </w:r>
    </w:p>
    <w:p w14:paraId="53FC0157" w14:textId="77777777" w:rsidR="00043192" w:rsidRDefault="00000000">
      <w:pPr>
        <w:numPr>
          <w:ilvl w:val="0"/>
          <w:numId w:val="1"/>
        </w:numPr>
        <w:spacing w:line="500" w:lineRule="exact"/>
        <w:ind w:leftChars="300" w:left="1038"/>
        <w:jc w:val="left"/>
        <w:rPr>
          <w:rFonts w:ascii="仿宋" w:eastAsia="仿宋" w:hAnsi="仿宋"/>
          <w:sz w:val="28"/>
          <w:szCs w:val="28"/>
        </w:rPr>
      </w:pPr>
      <w:r>
        <w:rPr>
          <w:rFonts w:ascii="仿宋" w:eastAsia="仿宋" w:hAnsi="仿宋" w:hint="eastAsia"/>
          <w:sz w:val="28"/>
          <w:szCs w:val="28"/>
        </w:rPr>
        <w:t>项目证实性材料包括承诺书、应用证明、第三方评价证明、知识产权证明文件或标准规范文件及其他证明）</w:t>
      </w:r>
    </w:p>
    <w:p w14:paraId="05CC57C0" w14:textId="77777777" w:rsidR="00043192" w:rsidRDefault="00000000">
      <w:pPr>
        <w:spacing w:line="500" w:lineRule="exact"/>
        <w:jc w:val="left"/>
        <w:rPr>
          <w:rFonts w:ascii="宋体" w:hAnsi="宋体" w:cs="宋体"/>
          <w:b/>
          <w:bCs/>
          <w:sz w:val="28"/>
          <w:szCs w:val="28"/>
        </w:rPr>
      </w:pPr>
      <w:r>
        <w:rPr>
          <w:rFonts w:ascii="宋体" w:hAnsi="宋体" w:cs="宋体" w:hint="eastAsia"/>
          <w:b/>
          <w:bCs/>
          <w:sz w:val="28"/>
          <w:szCs w:val="28"/>
        </w:rPr>
        <w:t>申报书各栏目具体填写说明如下：</w:t>
      </w:r>
    </w:p>
    <w:p w14:paraId="0B4F1EDE"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一、项目名称</w:t>
      </w:r>
    </w:p>
    <w:p w14:paraId="755FF460"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项目名称应当简单明了，能准确地反映出成果的质量创新内容和特点，字数（含符号）不超过30个汉字。</w:t>
      </w:r>
    </w:p>
    <w:p w14:paraId="7D2EFCE2"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 xml:space="preserve">二、申报单位   </w:t>
      </w:r>
    </w:p>
    <w:p w14:paraId="0EA86D9B"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独立完成的项目填写项目完成单位全称，两个或两个以上单位完成的项目填写第一完成单位全称。</w:t>
      </w:r>
    </w:p>
    <w:p w14:paraId="6E817E64"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lastRenderedPageBreak/>
        <w:t>三、所属集团</w:t>
      </w:r>
    </w:p>
    <w:p w14:paraId="78DAAD2C"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填写申报单位的上级集团公司名称，如果无上级单位，填写“无”</w:t>
      </w:r>
    </w:p>
    <w:p w14:paraId="78327215"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四、项目类别</w:t>
      </w:r>
    </w:p>
    <w:p w14:paraId="424F8EA2" w14:textId="77777777" w:rsidR="00043192" w:rsidRDefault="00000000">
      <w:pPr>
        <w:spacing w:line="500" w:lineRule="exact"/>
        <w:ind w:firstLineChars="200" w:firstLine="552"/>
        <w:jc w:val="left"/>
        <w:rPr>
          <w:rFonts w:ascii="仿宋" w:eastAsia="仿宋" w:hAnsi="仿宋"/>
          <w:b/>
          <w:bCs/>
          <w:sz w:val="28"/>
          <w:szCs w:val="28"/>
        </w:rPr>
      </w:pPr>
      <w:r>
        <w:rPr>
          <w:rFonts w:ascii="仿宋" w:eastAsia="仿宋" w:hAnsi="仿宋" w:hint="eastAsia"/>
          <w:sz w:val="28"/>
          <w:szCs w:val="28"/>
        </w:rPr>
        <w:t>在下拉菜单中选择相应选项，包括</w:t>
      </w:r>
      <w:r>
        <w:rPr>
          <w:rFonts w:ascii="仿宋" w:eastAsia="仿宋" w:hAnsi="仿宋" w:hint="eastAsia"/>
          <w:b/>
          <w:bCs/>
          <w:sz w:val="28"/>
          <w:szCs w:val="28"/>
        </w:rPr>
        <w:t>质量管理创新、质量技术创新或标准化。</w:t>
      </w:r>
    </w:p>
    <w:p w14:paraId="011FB233"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五、项目起始时间</w:t>
      </w:r>
    </w:p>
    <w:p w14:paraId="3803FDBC"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项目起始时间为下达计划任务书（或合同签订）日期。</w:t>
      </w:r>
    </w:p>
    <w:p w14:paraId="0C29D969"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六、项目完成时间</w:t>
      </w:r>
    </w:p>
    <w:p w14:paraId="3C86545B"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项目完成时间为验收（或鉴定、评价）日期。</w:t>
      </w:r>
    </w:p>
    <w:p w14:paraId="085EFE47"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七、主要完成单位</w:t>
      </w:r>
    </w:p>
    <w:p w14:paraId="3F4DADC1"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（一）主要完成单位是指完成项目的承担单位和主要协作单位。一般情况下，不应包括项目委托（或下达）单位。但当委托单位同时承担项目研究任务时，也可作为主要完成单位。</w:t>
      </w:r>
    </w:p>
    <w:p w14:paraId="220F954A"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（二）主要完成单位名称需按营业执照或其他有效证明文件所示填写全称。主要完成单位的排名顺序参考各单位在项目中的贡献度，并由申报单位与其它主要完成单位协商一致后确定，自上而下原则排列填写。</w:t>
      </w:r>
    </w:p>
    <w:p w14:paraId="4ADEF8FF"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（三）研究项目的推广使用单位一般不应列为主要完成单位。</w:t>
      </w:r>
    </w:p>
    <w:p w14:paraId="6703228E"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八、主要完成人</w:t>
      </w:r>
    </w:p>
    <w:p w14:paraId="7E518C35"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指在所申报质量创新项目的立项、策划、研究、实施及应用推广等全过程中做出主要贡献的人员。主要完成人的排名顺序，应根据各人在项目研究中的贡献大小自上而下排列。前3名主要完成人应为项目研究的最主要人员，是完成质量创新项目的核心人物，掌握项目的技术秘密。负责填写申报书的申报单位不得要求更改、增减、调整人员名单和排序。</w:t>
      </w:r>
    </w:p>
    <w:p w14:paraId="197CB94E"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学历填写最高学历包括：大学专科、大学本科、研究生。</w:t>
      </w:r>
    </w:p>
    <w:p w14:paraId="60DD961D"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职务及职称如实填写申报时本人的职务、职称。</w:t>
      </w:r>
    </w:p>
    <w:p w14:paraId="2FD4B9E4"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lastRenderedPageBreak/>
        <w:t>九、质量工具应用简介</w:t>
      </w:r>
    </w:p>
    <w:p w14:paraId="0EEC3420" w14:textId="77777777" w:rsidR="00043192" w:rsidRDefault="00000000">
      <w:pPr>
        <w:pStyle w:val="3"/>
        <w:adjustRightInd w:val="0"/>
        <w:snapToGrid w:val="0"/>
        <w:ind w:firstLine="552"/>
        <w:rPr>
          <w:rFonts w:ascii="仿宋" w:eastAsia="仿宋" w:hAnsi="仿宋"/>
          <w:sz w:val="28"/>
          <w:szCs w:val="28"/>
        </w:rPr>
      </w:pPr>
      <w:r>
        <w:rPr>
          <w:rFonts w:ascii="仿宋" w:eastAsia="仿宋" w:hAnsi="仿宋" w:hint="eastAsia"/>
          <w:sz w:val="28"/>
          <w:szCs w:val="28"/>
        </w:rPr>
        <w:t>围绕质量问题原由、目标设定、资源使用、实施步骤和实现效果（预期效果）等进行描述，1000字以内</w:t>
      </w:r>
    </w:p>
    <w:p w14:paraId="1698705E"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十、项目简介</w:t>
      </w:r>
    </w:p>
    <w:p w14:paraId="711B7739"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项目简介是由项目完成人向评审专家简明扼要地介绍项目所属领域、主要的研究内容、特点及推广应用情况。内容要充分反映项目的实质与特点，语言通顺，文字通俗易懂。本部分不应涉及保密内容，可供公开发表（特别申明者除外）。</w:t>
      </w:r>
    </w:p>
    <w:p w14:paraId="45B9C4EF"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十一、项目创新点概述</w:t>
      </w:r>
    </w:p>
    <w:p w14:paraId="02C4EF27"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根据申报类别质量管理创新、质量技术创新或标准化的不同，需要简明扼要地围绕创新点展开描述。</w:t>
      </w:r>
    </w:p>
    <w:p w14:paraId="581754FA"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十二、经济效益和社会效益</w:t>
      </w:r>
    </w:p>
    <w:p w14:paraId="1223E24D"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 xml:space="preserve">简明扼要的介绍所申报项目产生经济效益和社会效益，限1000字以内。 </w:t>
      </w:r>
    </w:p>
    <w:p w14:paraId="05AD6889"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十三、主要知识产权和标准规范目录</w:t>
      </w:r>
    </w:p>
    <w:p w14:paraId="68900AF6" w14:textId="77777777" w:rsidR="00043192" w:rsidRDefault="00000000">
      <w:pPr>
        <w:ind w:firstLineChars="200" w:firstLine="552"/>
        <w:rPr>
          <w:rFonts w:ascii="仿宋" w:eastAsia="仿宋" w:hAnsi="仿宋"/>
          <w:sz w:val="28"/>
          <w:szCs w:val="28"/>
        </w:rPr>
      </w:pPr>
      <w:r>
        <w:rPr>
          <w:rFonts w:ascii="仿宋" w:eastAsia="仿宋" w:hAnsi="仿宋" w:hint="eastAsia"/>
          <w:sz w:val="28"/>
          <w:szCs w:val="28"/>
        </w:rPr>
        <w:t>列明申报项目中所含的全部专利申请情况及已获得的国内外专利情况。专利申请受理书，专利证书，发明证书等应作为质量创新奖申报资料附表中的知识产权证明文件附后。专利不为申报项目所有，不应填写。</w:t>
      </w:r>
    </w:p>
    <w:p w14:paraId="79016C3C" w14:textId="77777777" w:rsidR="00043192" w:rsidRDefault="00000000">
      <w:pPr>
        <w:ind w:firstLineChars="200" w:firstLine="552"/>
        <w:rPr>
          <w:rFonts w:ascii="仿宋" w:eastAsia="仿宋" w:hAnsi="仿宋"/>
          <w:sz w:val="28"/>
          <w:szCs w:val="28"/>
        </w:rPr>
      </w:pPr>
      <w:r>
        <w:rPr>
          <w:rFonts w:ascii="仿宋" w:eastAsia="仿宋" w:hAnsi="仿宋" w:hint="eastAsia"/>
          <w:sz w:val="28"/>
          <w:szCs w:val="28"/>
        </w:rPr>
        <w:t>申报标准化质量创新奖项目需要列明相应标准规范有关信息。</w:t>
      </w:r>
    </w:p>
    <w:p w14:paraId="46A23714" w14:textId="77777777" w:rsidR="00043192" w:rsidRDefault="00000000">
      <w:pPr>
        <w:spacing w:line="500" w:lineRule="exact"/>
        <w:ind w:firstLineChars="200" w:firstLine="554"/>
        <w:jc w:val="left"/>
        <w:rPr>
          <w:rFonts w:ascii="仿宋" w:eastAsia="仿宋" w:hAnsi="仿宋"/>
          <w:b/>
          <w:bCs/>
          <w:sz w:val="28"/>
          <w:szCs w:val="28"/>
        </w:rPr>
      </w:pPr>
      <w:r>
        <w:rPr>
          <w:rFonts w:ascii="仿宋" w:eastAsia="仿宋" w:hAnsi="仿宋" w:hint="eastAsia"/>
          <w:b/>
          <w:bCs/>
          <w:sz w:val="28"/>
          <w:szCs w:val="28"/>
        </w:rPr>
        <w:t>十四、 申报单位意见（盖章）</w:t>
      </w:r>
    </w:p>
    <w:p w14:paraId="5827C8B7" w14:textId="470EE224"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（一） 申报单位应对申报书及其内容全面负责，如：商定主要完成单位及排序，商定主要完成人及排序，审查上报材料是否准确、完整，所填内容是否真实以及负责申报和获奖的其它事项。</w:t>
      </w:r>
    </w:p>
    <w:p w14:paraId="094BF524"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t>（二） 申报单位一般应为第一完成单位。</w:t>
      </w:r>
    </w:p>
    <w:p w14:paraId="420825B1" w14:textId="77777777" w:rsidR="00043192" w:rsidRDefault="00000000">
      <w:pPr>
        <w:spacing w:line="500" w:lineRule="exact"/>
        <w:ind w:firstLineChars="200" w:firstLine="552"/>
        <w:jc w:val="left"/>
        <w:rPr>
          <w:rFonts w:ascii="仿宋" w:eastAsia="仿宋" w:hAnsi="仿宋"/>
          <w:sz w:val="28"/>
          <w:szCs w:val="28"/>
        </w:rPr>
      </w:pPr>
      <w:r>
        <w:rPr>
          <w:rFonts w:ascii="仿宋" w:eastAsia="仿宋" w:hAnsi="仿宋" w:hint="eastAsia"/>
          <w:sz w:val="28"/>
          <w:szCs w:val="28"/>
        </w:rPr>
        <w:lastRenderedPageBreak/>
        <w:t>（三） 申报单位加盖法人公章以示同意该项目申报质量创新奖。</w:t>
      </w:r>
    </w:p>
    <w:p w14:paraId="4D9AD94E" w14:textId="77777777" w:rsidR="00043192" w:rsidRDefault="00000000">
      <w:pPr>
        <w:rPr>
          <w:rFonts w:ascii="仿宋" w:eastAsia="仿宋" w:hAnsi="仿宋"/>
          <w:sz w:val="28"/>
          <w:szCs w:val="28"/>
        </w:rPr>
      </w:pPr>
      <w:r>
        <w:rPr>
          <w:rFonts w:ascii="仿宋" w:eastAsia="仿宋" w:hAnsi="仿宋" w:hint="eastAsia"/>
          <w:sz w:val="28"/>
          <w:szCs w:val="28"/>
        </w:rPr>
        <w:br w:type="page"/>
      </w:r>
    </w:p>
    <w:p w14:paraId="488F75A7" w14:textId="77777777" w:rsidR="00043192" w:rsidRDefault="00000000">
      <w:pPr>
        <w:spacing w:line="500" w:lineRule="exact"/>
        <w:ind w:rightChars="-60" w:right="-124"/>
        <w:jc w:val="left"/>
        <w:rPr>
          <w:rFonts w:ascii="宋体" w:hAnsi="宋体" w:cs="宋体"/>
          <w:b/>
          <w:bCs/>
          <w:sz w:val="28"/>
          <w:szCs w:val="28"/>
        </w:rPr>
      </w:pPr>
      <w:r>
        <w:rPr>
          <w:rFonts w:ascii="宋体" w:hAnsi="宋体" w:cs="宋体" w:hint="eastAsia"/>
          <w:b/>
          <w:bCs/>
          <w:sz w:val="28"/>
          <w:szCs w:val="28"/>
        </w:rPr>
        <w:lastRenderedPageBreak/>
        <w:t>附表填写说明如下：</w:t>
      </w:r>
    </w:p>
    <w:p w14:paraId="42A16C39" w14:textId="77777777" w:rsidR="00043192" w:rsidRDefault="00000000">
      <w:pPr>
        <w:numPr>
          <w:ilvl w:val="0"/>
          <w:numId w:val="2"/>
        </w:num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 xml:space="preserve">主要完成单位情况   </w:t>
      </w:r>
    </w:p>
    <w:p w14:paraId="45C19768"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是指1.8条中所列的所有单位，每个单位各填写一份。本栏目是核实主要完成单位是否具备获奖条件的重要依据，应准确无误。</w:t>
      </w:r>
    </w:p>
    <w:p w14:paraId="2EDA3C4F" w14:textId="6BD02AD1" w:rsidR="00043192" w:rsidRDefault="00000000">
      <w:pPr>
        <w:spacing w:line="500" w:lineRule="exact"/>
        <w:ind w:rightChars="-60" w:right="-124" w:firstLineChars="200" w:firstLine="554"/>
        <w:jc w:val="left"/>
        <w:rPr>
          <w:rFonts w:ascii="仿宋" w:eastAsia="仿宋" w:hAnsi="仿宋"/>
          <w:sz w:val="28"/>
          <w:szCs w:val="28"/>
        </w:rPr>
      </w:pPr>
      <w:r>
        <w:rPr>
          <w:rFonts w:ascii="仿宋" w:eastAsia="仿宋" w:hAnsi="仿宋" w:hint="eastAsia"/>
          <w:b/>
          <w:bCs/>
          <w:sz w:val="28"/>
          <w:szCs w:val="28"/>
        </w:rPr>
        <w:t>（一）单位名称</w:t>
      </w:r>
      <w:r>
        <w:rPr>
          <w:rFonts w:ascii="仿宋" w:eastAsia="仿宋" w:hAnsi="仿宋" w:hint="eastAsia"/>
          <w:sz w:val="28"/>
          <w:szCs w:val="28"/>
        </w:rPr>
        <w:t xml:space="preserve">  指单位的全称，中国水利电力质量管理协会质量创新奖奖励办公室按照此名称印制奖励文件与证书，务必正确无误。请勿使用简称。</w:t>
      </w:r>
    </w:p>
    <w:p w14:paraId="05488024" w14:textId="77777777" w:rsidR="00043192" w:rsidRDefault="00000000">
      <w:pPr>
        <w:spacing w:line="500" w:lineRule="exact"/>
        <w:ind w:rightChars="-60" w:right="-124" w:firstLineChars="200" w:firstLine="554"/>
        <w:jc w:val="left"/>
        <w:rPr>
          <w:rFonts w:ascii="仿宋" w:eastAsia="仿宋" w:hAnsi="仿宋"/>
          <w:sz w:val="28"/>
          <w:szCs w:val="28"/>
        </w:rPr>
      </w:pPr>
      <w:r>
        <w:rPr>
          <w:rFonts w:ascii="仿宋" w:eastAsia="仿宋" w:hAnsi="仿宋" w:hint="eastAsia"/>
          <w:b/>
          <w:bCs/>
          <w:sz w:val="28"/>
          <w:szCs w:val="28"/>
        </w:rPr>
        <w:t>（二）第</w:t>
      </w:r>
      <w:r>
        <w:rPr>
          <w:rFonts w:ascii="仿宋" w:eastAsia="仿宋" w:hAnsi="仿宋" w:hint="eastAsia"/>
          <w:b/>
          <w:bCs/>
          <w:sz w:val="28"/>
          <w:szCs w:val="28"/>
          <w:u w:val="single"/>
        </w:rPr>
        <w:t xml:space="preserve">  </w:t>
      </w:r>
      <w:r>
        <w:rPr>
          <w:rFonts w:ascii="仿宋" w:eastAsia="仿宋" w:hAnsi="仿宋" w:hint="eastAsia"/>
          <w:b/>
          <w:bCs/>
          <w:sz w:val="28"/>
          <w:szCs w:val="28"/>
        </w:rPr>
        <w:t>完成单位</w:t>
      </w:r>
      <w:r>
        <w:rPr>
          <w:rFonts w:ascii="仿宋" w:eastAsia="仿宋" w:hAnsi="仿宋" w:hint="eastAsia"/>
          <w:sz w:val="28"/>
          <w:szCs w:val="28"/>
        </w:rPr>
        <w:t xml:space="preserve"> 按照1.8条的排序填写相应的名次，如第一完成单位，第二完成单位，以此类推，1.8所列单位必须全部填写。</w:t>
      </w:r>
    </w:p>
    <w:p w14:paraId="49688599" w14:textId="77777777" w:rsidR="00043192" w:rsidRDefault="00000000">
      <w:pPr>
        <w:spacing w:line="500" w:lineRule="exact"/>
        <w:ind w:rightChars="-60" w:right="-124" w:firstLineChars="200" w:firstLine="554"/>
        <w:jc w:val="left"/>
        <w:rPr>
          <w:rFonts w:ascii="仿宋" w:eastAsia="仿宋" w:hAnsi="仿宋"/>
          <w:sz w:val="28"/>
          <w:szCs w:val="28"/>
        </w:rPr>
      </w:pPr>
      <w:r>
        <w:rPr>
          <w:rFonts w:ascii="仿宋" w:eastAsia="仿宋" w:hAnsi="仿宋" w:hint="eastAsia"/>
          <w:b/>
          <w:bCs/>
          <w:sz w:val="28"/>
          <w:szCs w:val="28"/>
        </w:rPr>
        <w:t>（三）联系人</w:t>
      </w:r>
      <w:r>
        <w:rPr>
          <w:rFonts w:ascii="仿宋" w:eastAsia="仿宋" w:hAnsi="仿宋" w:hint="eastAsia"/>
          <w:sz w:val="28"/>
          <w:szCs w:val="28"/>
        </w:rPr>
        <w:t xml:space="preserve">  所填联系人的办公电话或移动电话必须是能随时联系的电话，联系人还应了解申报项目的基本情况。</w:t>
      </w:r>
    </w:p>
    <w:p w14:paraId="49DA11FA" w14:textId="77777777" w:rsidR="00043192" w:rsidRDefault="00000000">
      <w:pPr>
        <w:spacing w:line="500" w:lineRule="exact"/>
        <w:ind w:rightChars="-60" w:right="-124" w:firstLineChars="200" w:firstLine="554"/>
        <w:jc w:val="left"/>
        <w:rPr>
          <w:rFonts w:ascii="仿宋" w:eastAsia="仿宋" w:hAnsi="仿宋"/>
          <w:sz w:val="28"/>
          <w:szCs w:val="28"/>
        </w:rPr>
      </w:pPr>
      <w:r>
        <w:rPr>
          <w:rFonts w:ascii="仿宋" w:eastAsia="仿宋" w:hAnsi="仿宋" w:hint="eastAsia"/>
          <w:b/>
          <w:bCs/>
          <w:sz w:val="28"/>
          <w:szCs w:val="28"/>
        </w:rPr>
        <w:t>（四）主要贡献</w:t>
      </w:r>
      <w:r>
        <w:rPr>
          <w:rFonts w:ascii="仿宋" w:eastAsia="仿宋" w:hAnsi="仿宋" w:hint="eastAsia"/>
          <w:sz w:val="28"/>
          <w:szCs w:val="28"/>
        </w:rPr>
        <w:t xml:space="preserve">   是指单位的贡献，其内容应与项目的主要创新点相对应，同时可增加完成项目研究所做的主要工作。</w:t>
      </w:r>
    </w:p>
    <w:p w14:paraId="4DF08407" w14:textId="77777777" w:rsidR="00043192" w:rsidRDefault="00000000">
      <w:pPr>
        <w:spacing w:line="500" w:lineRule="exact"/>
        <w:ind w:rightChars="-60" w:right="-124" w:firstLineChars="200" w:firstLine="554"/>
        <w:jc w:val="left"/>
        <w:rPr>
          <w:rFonts w:ascii="仿宋" w:eastAsia="仿宋" w:hAnsi="仿宋"/>
          <w:sz w:val="28"/>
          <w:szCs w:val="28"/>
        </w:rPr>
      </w:pPr>
      <w:r>
        <w:rPr>
          <w:rFonts w:ascii="仿宋" w:eastAsia="仿宋" w:hAnsi="仿宋" w:hint="eastAsia"/>
          <w:b/>
          <w:bCs/>
          <w:sz w:val="28"/>
          <w:szCs w:val="28"/>
        </w:rPr>
        <w:t>（五）单位盖章</w:t>
      </w:r>
      <w:r>
        <w:rPr>
          <w:rFonts w:ascii="仿宋" w:eastAsia="仿宋" w:hAnsi="仿宋" w:hint="eastAsia"/>
          <w:sz w:val="28"/>
          <w:szCs w:val="28"/>
        </w:rPr>
        <w:t xml:space="preserve">   各主要完成单位分别在盖各主要完成单位公章。</w:t>
      </w:r>
    </w:p>
    <w:p w14:paraId="1F05E313" w14:textId="77777777" w:rsidR="00043192" w:rsidRDefault="00000000">
      <w:pPr>
        <w:numPr>
          <w:ilvl w:val="0"/>
          <w:numId w:val="2"/>
        </w:numPr>
        <w:spacing w:line="500" w:lineRule="exact"/>
        <w:ind w:rightChars="-60" w:right="-124" w:firstLineChars="200" w:firstLine="554"/>
        <w:jc w:val="left"/>
        <w:rPr>
          <w:rFonts w:ascii="仿宋" w:eastAsia="仿宋" w:hAnsi="仿宋"/>
          <w:sz w:val="28"/>
          <w:szCs w:val="28"/>
        </w:rPr>
      </w:pPr>
      <w:r>
        <w:rPr>
          <w:rFonts w:ascii="仿宋" w:eastAsia="仿宋" w:hAnsi="仿宋" w:hint="eastAsia"/>
          <w:b/>
          <w:bCs/>
          <w:sz w:val="28"/>
          <w:szCs w:val="28"/>
        </w:rPr>
        <w:t xml:space="preserve">推广应用情况 </w:t>
      </w:r>
      <w:r>
        <w:rPr>
          <w:rFonts w:ascii="仿宋" w:eastAsia="仿宋" w:hAnsi="仿宋" w:hint="eastAsia"/>
          <w:sz w:val="28"/>
          <w:szCs w:val="28"/>
        </w:rPr>
        <w:t xml:space="preserve">  </w:t>
      </w:r>
    </w:p>
    <w:p w14:paraId="3FE52446" w14:textId="77777777" w:rsidR="00043192" w:rsidRDefault="00000000">
      <w:pPr>
        <w:spacing w:line="500" w:lineRule="exact"/>
        <w:ind w:rightChars="-60" w:right="-124" w:firstLineChars="200" w:firstLine="552"/>
        <w:jc w:val="left"/>
        <w:rPr>
          <w:rFonts w:ascii="仿宋" w:eastAsia="仿宋" w:hAnsi="仿宋"/>
          <w:color w:val="0000FF"/>
          <w:sz w:val="28"/>
          <w:szCs w:val="28"/>
        </w:rPr>
      </w:pPr>
      <w:r>
        <w:rPr>
          <w:rFonts w:ascii="仿宋" w:eastAsia="仿宋" w:hAnsi="仿宋" w:hint="eastAsia"/>
          <w:sz w:val="28"/>
          <w:szCs w:val="28"/>
        </w:rPr>
        <w:t>分两方面叙述，一是应用面，包括已经应用、准备应用及潜在应用的单位；二是应用效果，包括所申报项目完成单位和其成果使用单位的经济效益以及社会效益等。</w:t>
      </w:r>
    </w:p>
    <w:p w14:paraId="54AD5923" w14:textId="77777777" w:rsidR="00043192" w:rsidRDefault="00000000">
      <w:pPr>
        <w:numPr>
          <w:ilvl w:val="0"/>
          <w:numId w:val="2"/>
        </w:num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经济效益</w:t>
      </w:r>
    </w:p>
    <w:p w14:paraId="1941670A"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经济效益只计算最近三年的，只计算因为应用本项目成果而产生的新增加的销售额、新增利润和新增加的税收。若新增的经济效益是本项目成果与其它成果或其它因素（如通涨、销售价格提高）共同取得的，则应将其分开；新增经济效益为直接新增效益，分成果完成单位及成果应用单位两部分，并在“各栏目的计算依据”项下阐述清楚，同时应与“推广应用情况”部分一致。</w:t>
      </w:r>
    </w:p>
    <w:p w14:paraId="7D1A9D81" w14:textId="77777777" w:rsidR="00043192" w:rsidRDefault="00000000">
      <w:pPr>
        <w:spacing w:line="500" w:lineRule="exact"/>
        <w:ind w:rightChars="-60" w:right="-124" w:firstLineChars="200" w:firstLine="554"/>
        <w:jc w:val="left"/>
        <w:rPr>
          <w:rFonts w:ascii="仿宋" w:eastAsia="仿宋" w:hAnsi="仿宋"/>
          <w:sz w:val="28"/>
          <w:szCs w:val="28"/>
        </w:rPr>
      </w:pPr>
      <w:r>
        <w:rPr>
          <w:rFonts w:ascii="仿宋" w:eastAsia="仿宋" w:hAnsi="仿宋" w:hint="eastAsia"/>
          <w:b/>
          <w:bCs/>
          <w:sz w:val="28"/>
          <w:szCs w:val="28"/>
        </w:rPr>
        <w:lastRenderedPageBreak/>
        <w:t>（一）各栏目的计算依据</w:t>
      </w:r>
      <w:r>
        <w:rPr>
          <w:rFonts w:ascii="仿宋" w:eastAsia="仿宋" w:hAnsi="仿宋" w:hint="eastAsia"/>
          <w:sz w:val="28"/>
          <w:szCs w:val="28"/>
        </w:rPr>
        <w:t xml:space="preserve">  项目完成单位及应用单位产生的经济效益分别说明，并就应用后提高产品质量、生产效率作简要说明，具体列出表中各项数据的计算方法和计算依据。</w:t>
      </w:r>
    </w:p>
    <w:p w14:paraId="01196AE2" w14:textId="77777777" w:rsidR="00043192" w:rsidRDefault="00000000">
      <w:pPr>
        <w:numPr>
          <w:ilvl w:val="0"/>
          <w:numId w:val="2"/>
        </w:num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 xml:space="preserve">社会效益   </w:t>
      </w:r>
    </w:p>
    <w:p w14:paraId="47260DE2"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是指所申报项目的成果在推动质量管理发展、质量技术进步、标准化及保护自然资源或生态环境，改善人民生活质量等方面所起的作用。</w:t>
      </w:r>
    </w:p>
    <w:p w14:paraId="19EF7045" w14:textId="77777777" w:rsidR="00043192" w:rsidRDefault="00000000">
      <w:pPr>
        <w:numPr>
          <w:ilvl w:val="0"/>
          <w:numId w:val="2"/>
        </w:num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 xml:space="preserve">项目详细内容  </w:t>
      </w:r>
    </w:p>
    <w:p w14:paraId="11B2CBDB"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本节共分五个部分，是《申报书》最重要的部分，每一个部分都应按提示性文字要求填写。要求填写得真实、准确、全面。必要的图、表就近插入相应的文字正文中，不应另附（例如：附图见****），以方便专家审阅。</w:t>
      </w:r>
    </w:p>
    <w:p w14:paraId="13433A4C"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 xml:space="preserve">（一）立项背景  </w:t>
      </w:r>
    </w:p>
    <w:p w14:paraId="15202FC2"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立项背景是鉴定、申报奖励时最薄弱的一项。要求简明扼要（但要全面、真实）的叙述项目立项时国内、国外同类或相关项目研究状况、水平、主要技术经济指标以及存在问题，以及本项目研究目标与方法，解决的主要问题，达到的主要技术经济指标。要特别注意项目在研究目标、内容、方法、所达到的水平与当前其它研究项目的区别。本部分内容要求控制在800个字以内。</w:t>
      </w:r>
    </w:p>
    <w:p w14:paraId="0ED4D728"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 xml:space="preserve">（二）详细质量管理、质量技术或标准化内容   </w:t>
      </w:r>
    </w:p>
    <w:p w14:paraId="164EDD6B"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此项内容是申报书的核心内容，是判别质量管理、质量技术及标准化 创新点或所创价值是否突出、是否符合授奖条件的主要依据。本部分内容，凡涉及该项目的实质内容的说明、论据、实验结果等，均应直接叙述出来，既不应出于保密原因而不阐述，也不要采用“见 * * 附件”的表达方式。</w:t>
      </w:r>
    </w:p>
    <w:p w14:paraId="6A911B13"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一般应包括三部分：总体思路，实施方案，实施效果。</w:t>
      </w:r>
    </w:p>
    <w:p w14:paraId="5BC8937F" w14:textId="77777777" w:rsidR="00043192" w:rsidRDefault="00000000">
      <w:pPr>
        <w:spacing w:line="500" w:lineRule="exact"/>
        <w:ind w:firstLine="420"/>
        <w:rPr>
          <w:rFonts w:ascii="仿宋" w:eastAsia="仿宋" w:hAnsi="仿宋"/>
          <w:sz w:val="28"/>
          <w:szCs w:val="28"/>
        </w:rPr>
      </w:pPr>
      <w:r>
        <w:rPr>
          <w:rFonts w:ascii="仿宋" w:eastAsia="仿宋" w:hAnsi="仿宋" w:hint="eastAsia"/>
          <w:sz w:val="28"/>
          <w:szCs w:val="28"/>
        </w:rPr>
        <w:t>1.总体思路 应简要阐述针对立项目的，利用什么新思想、新技术、</w:t>
      </w:r>
      <w:r>
        <w:rPr>
          <w:rFonts w:ascii="仿宋" w:eastAsia="仿宋" w:hAnsi="仿宋" w:hint="eastAsia"/>
          <w:sz w:val="28"/>
          <w:szCs w:val="28"/>
        </w:rPr>
        <w:lastRenderedPageBreak/>
        <w:t>新方法，来解决什么样的技术问题，创造出什么样的新成果。</w:t>
      </w:r>
    </w:p>
    <w:p w14:paraId="38CF690C" w14:textId="77777777" w:rsidR="00043192" w:rsidRDefault="00000000">
      <w:pPr>
        <w:tabs>
          <w:tab w:val="left" w:pos="1080"/>
        </w:tabs>
        <w:spacing w:line="500" w:lineRule="exact"/>
        <w:ind w:firstLine="420"/>
        <w:rPr>
          <w:rFonts w:ascii="仿宋" w:eastAsia="仿宋" w:hAnsi="仿宋"/>
          <w:sz w:val="28"/>
          <w:szCs w:val="28"/>
        </w:rPr>
      </w:pPr>
      <w:r>
        <w:rPr>
          <w:rFonts w:ascii="仿宋" w:eastAsia="仿宋" w:hAnsi="仿宋" w:hint="eastAsia"/>
          <w:sz w:val="28"/>
          <w:szCs w:val="28"/>
        </w:rPr>
        <w:t>2.实施方案 应详细阐述具体技术方案和实施步骤，应用了哪些理论、技术和方法，在技术开发、推广及产业化过程中，攻克了哪些关键技术，在技术上有哪些创新，取得了哪些创新成果。</w:t>
      </w:r>
    </w:p>
    <w:p w14:paraId="07FDB925" w14:textId="77777777" w:rsidR="00043192" w:rsidRDefault="00000000">
      <w:pPr>
        <w:spacing w:line="500" w:lineRule="exact"/>
        <w:ind w:firstLine="420"/>
        <w:rPr>
          <w:rFonts w:ascii="仿宋" w:eastAsia="仿宋" w:hAnsi="仿宋"/>
          <w:sz w:val="28"/>
          <w:szCs w:val="28"/>
        </w:rPr>
      </w:pPr>
      <w:r>
        <w:rPr>
          <w:rFonts w:ascii="仿宋" w:eastAsia="仿宋" w:hAnsi="仿宋" w:hint="eastAsia"/>
          <w:sz w:val="28"/>
          <w:szCs w:val="28"/>
        </w:rPr>
        <w:t>3.实施效果 应简要阐述该项技术的转化程度，应用范围及推广情况。</w:t>
      </w:r>
    </w:p>
    <w:p w14:paraId="2BB4745E"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 xml:space="preserve">（三）创新点  </w:t>
      </w:r>
    </w:p>
    <w:p w14:paraId="44E10F44" w14:textId="77777777" w:rsidR="00043192" w:rsidRDefault="00000000">
      <w:pPr>
        <w:spacing w:line="500" w:lineRule="exact"/>
        <w:ind w:firstLine="420"/>
        <w:rPr>
          <w:rFonts w:ascii="仿宋" w:eastAsia="仿宋" w:hAnsi="仿宋"/>
          <w:sz w:val="28"/>
          <w:szCs w:val="28"/>
        </w:rPr>
      </w:pPr>
      <w:r>
        <w:rPr>
          <w:rFonts w:ascii="仿宋" w:eastAsia="仿宋" w:hAnsi="仿宋" w:hint="eastAsia"/>
          <w:sz w:val="28"/>
          <w:szCs w:val="28"/>
        </w:rPr>
        <w:t>此项内容是推荐项目和推荐书的核心部分，也是审查项目，处理争议的关键依据。发明及创新点是项目详细内容在创新性方面的归纳与练，应简明、准确、完整地阐述，无须用抽象形容词。每个发明及创新点的提出须是相对独立存在的。</w:t>
      </w:r>
    </w:p>
    <w:p w14:paraId="09138ABC" w14:textId="77777777" w:rsidR="00043192" w:rsidRDefault="00000000">
      <w:pPr>
        <w:spacing w:line="500" w:lineRule="exact"/>
        <w:ind w:firstLine="420"/>
        <w:rPr>
          <w:rFonts w:ascii="仿宋" w:eastAsia="仿宋" w:hAnsi="仿宋"/>
          <w:sz w:val="28"/>
          <w:szCs w:val="28"/>
        </w:rPr>
      </w:pPr>
      <w:r>
        <w:rPr>
          <w:rFonts w:ascii="仿宋" w:eastAsia="仿宋" w:hAnsi="仿宋" w:hint="eastAsia"/>
          <w:sz w:val="28"/>
          <w:szCs w:val="28"/>
        </w:rPr>
        <w:t>创新点是指在研究、开发、推广以及产业化中做出的创造性贡献和解决的关键技术。本栏内容要求控制在400个字以内。</w:t>
      </w:r>
    </w:p>
    <w:p w14:paraId="4DBDF868"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 xml:space="preserve">（四）保密要点   </w:t>
      </w:r>
    </w:p>
    <w:p w14:paraId="0BEF8AC5"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是指在“</w:t>
      </w:r>
      <w:r>
        <w:rPr>
          <w:rFonts w:ascii="仿宋" w:eastAsia="仿宋" w:hAnsi="仿宋" w:hint="eastAsia"/>
          <w:b/>
          <w:bCs/>
          <w:sz w:val="28"/>
          <w:szCs w:val="28"/>
        </w:rPr>
        <w:t>质量管理、质量技术或标准化内容”</w:t>
      </w:r>
      <w:r>
        <w:rPr>
          <w:rFonts w:ascii="仿宋" w:eastAsia="仿宋" w:hAnsi="仿宋" w:hint="eastAsia"/>
          <w:sz w:val="28"/>
          <w:szCs w:val="28"/>
        </w:rPr>
        <w:t>中阐述过的、需要保密的内容。申报单位认为不能让评委以外的人员知道，同时约束评委以防泄密的技术内容，可在此处列出。本栏内容要求控制在200个字以内</w:t>
      </w:r>
    </w:p>
    <w:p w14:paraId="7FAB6B00"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（五）第三方评价</w:t>
      </w:r>
    </w:p>
    <w:p w14:paraId="6E34CB1E" w14:textId="77777777" w:rsidR="00043192" w:rsidRDefault="00000000">
      <w:pPr>
        <w:spacing w:line="500" w:lineRule="exact"/>
        <w:ind w:rightChars="-60" w:right="-124" w:firstLineChars="200" w:firstLine="552"/>
        <w:jc w:val="left"/>
        <w:rPr>
          <w:rFonts w:ascii="仿宋" w:eastAsia="仿宋" w:hAnsi="仿宋"/>
          <w:b/>
          <w:bCs/>
          <w:sz w:val="28"/>
          <w:szCs w:val="28"/>
        </w:rPr>
      </w:pPr>
      <w:r>
        <w:rPr>
          <w:rFonts w:ascii="仿宋" w:eastAsia="仿宋" w:hAnsi="仿宋" w:hint="eastAsia"/>
          <w:sz w:val="28"/>
          <w:szCs w:val="28"/>
        </w:rPr>
        <w:t>填写除项目主要完成单位、主要完成人和具有直接利益相关者之外的第三方对本项目创新内容做出的具有法律效力或公信力的评价，如国家相关部门的技术检测报告、鉴定结论、验收意见，或者他人在学术刊物或公开场合发表的对本项目主要创新点的学术性评价意见等。本栏内容要求控制在800个字以内，要求做概括性的陈述，具体的评价文件以附件形式附后。</w:t>
      </w:r>
    </w:p>
    <w:p w14:paraId="7A61424B"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 xml:space="preserve">（六）与当前国内外同类研究或技术的综合比较  </w:t>
      </w:r>
    </w:p>
    <w:p w14:paraId="003935F4"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应就所申报项目的总体管理和技术水平、标准化水平、主要经济技术</w:t>
      </w:r>
      <w:r>
        <w:rPr>
          <w:rFonts w:ascii="仿宋" w:eastAsia="仿宋" w:hAnsi="仿宋" w:hint="eastAsia"/>
          <w:sz w:val="28"/>
          <w:szCs w:val="28"/>
        </w:rPr>
        <w:lastRenderedPageBreak/>
        <w:t>指标同当前国内、国外最新、最先进的同类研究和同类技术，用数据或图表等方法进行比较，并加以综合叙述。指出尚存在问题及改进办法与措施。本栏内容要求控制在800个字以内，综合叙述要简练，层次要分明。</w:t>
      </w:r>
    </w:p>
    <w:p w14:paraId="2DD78B1D" w14:textId="77777777" w:rsidR="00043192" w:rsidRDefault="00000000">
      <w:pPr>
        <w:numPr>
          <w:ilvl w:val="0"/>
          <w:numId w:val="2"/>
        </w:num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项目证实性材料</w:t>
      </w:r>
    </w:p>
    <w:p w14:paraId="4100973A"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（一）承诺书</w:t>
      </w:r>
    </w:p>
    <w:p w14:paraId="4EB65D11" w14:textId="77777777" w:rsidR="00043192" w:rsidRDefault="00000000">
      <w:pPr>
        <w:spacing w:line="500" w:lineRule="exact"/>
        <w:ind w:rightChars="-60" w:right="-124" w:firstLineChars="200" w:firstLine="536"/>
        <w:jc w:val="left"/>
        <w:rPr>
          <w:rFonts w:ascii="仿宋_GB2312" w:eastAsia="仿宋_GB2312" w:hAnsi="宋体"/>
          <w:spacing w:val="-4"/>
          <w:sz w:val="28"/>
          <w:szCs w:val="28"/>
        </w:rPr>
      </w:pPr>
      <w:r>
        <w:rPr>
          <w:rFonts w:ascii="仿宋_GB2312" w:eastAsia="仿宋_GB2312" w:hAnsi="宋体" w:hint="eastAsia"/>
          <w:spacing w:val="-4"/>
          <w:sz w:val="28"/>
          <w:szCs w:val="28"/>
        </w:rPr>
        <w:t>申报单位应仔细阅读承诺书内容，并加盖申报单位公章，项目名称应与申报书上的项目名称保持一致。</w:t>
      </w:r>
    </w:p>
    <w:p w14:paraId="451D3C94"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（二）应用证明</w:t>
      </w:r>
    </w:p>
    <w:p w14:paraId="0DA9C6B8"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应用证明应由所申报项目成果的应用单位如实填写并盖章。</w:t>
      </w:r>
    </w:p>
    <w:p w14:paraId="45394939"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（三）第三方评价证明</w:t>
      </w:r>
    </w:p>
    <w:p w14:paraId="41BAFB61"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评价证明中的</w:t>
      </w:r>
      <w:r>
        <w:rPr>
          <w:rFonts w:ascii="仿宋" w:eastAsia="仿宋" w:hAnsi="仿宋" w:hint="eastAsia"/>
          <w:b/>
          <w:bCs/>
          <w:sz w:val="28"/>
          <w:szCs w:val="28"/>
        </w:rPr>
        <w:t>鉴定报告、验收报告或检测报告</w:t>
      </w:r>
      <w:r>
        <w:rPr>
          <w:rFonts w:ascii="仿宋" w:eastAsia="仿宋" w:hAnsi="仿宋" w:hint="eastAsia"/>
          <w:sz w:val="28"/>
          <w:szCs w:val="28"/>
        </w:rPr>
        <w:t>这三种是并列的，只要具备一种即可，但必须是完整、真实、有效的，否则，按形式审查不合格处理。</w:t>
      </w:r>
    </w:p>
    <w:p w14:paraId="3D4A92C1"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1.鉴定报告、验收报告或检测报告必须具备一定级别。要求为省（自治区、直辖市）科技厅、省级质量协会、全国性行业协会、中央企业集团公司、高等院校出具的鉴定（评价）证书或报告，以及国家权威部门出具的技术检测报告。</w:t>
      </w:r>
    </w:p>
    <w:p w14:paraId="70ECB9C5"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2.  评审鉴定专家要有广泛的代表性。所聘专家所学、所从事的专业要与鉴定项目的内容吻合。</w:t>
      </w:r>
    </w:p>
    <w:p w14:paraId="449FBB98" w14:textId="77777777" w:rsidR="00043192" w:rsidRDefault="00000000">
      <w:pPr>
        <w:spacing w:line="500" w:lineRule="exact"/>
        <w:ind w:rightChars="-60" w:right="-124" w:firstLineChars="200" w:firstLine="552"/>
        <w:jc w:val="left"/>
        <w:rPr>
          <w:rFonts w:ascii="仿宋" w:eastAsia="仿宋" w:hAnsi="仿宋"/>
          <w:b/>
          <w:bCs/>
          <w:sz w:val="28"/>
          <w:szCs w:val="28"/>
        </w:rPr>
      </w:pPr>
      <w:r>
        <w:rPr>
          <w:rFonts w:ascii="仿宋" w:eastAsia="仿宋" w:hAnsi="仿宋" w:hint="eastAsia"/>
          <w:sz w:val="28"/>
          <w:szCs w:val="28"/>
        </w:rPr>
        <w:t>3.评价证明材料要规范，不能缺项、漏项，印章清晰。</w:t>
      </w:r>
    </w:p>
    <w:p w14:paraId="3EEC87F7"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（四）知识产权证明文件或标准规范文件</w:t>
      </w:r>
    </w:p>
    <w:p w14:paraId="1328EF17" w14:textId="77777777" w:rsidR="00043192" w:rsidRDefault="00000000">
      <w:pPr>
        <w:spacing w:line="500" w:lineRule="exact"/>
        <w:ind w:rightChars="-60" w:right="-124" w:firstLineChars="200" w:firstLine="552"/>
        <w:jc w:val="left"/>
        <w:rPr>
          <w:rFonts w:ascii="仿宋" w:eastAsia="仿宋" w:hAnsi="仿宋"/>
          <w:b/>
          <w:bCs/>
          <w:sz w:val="28"/>
          <w:szCs w:val="28"/>
        </w:rPr>
      </w:pPr>
      <w:r>
        <w:rPr>
          <w:rFonts w:ascii="仿宋" w:eastAsia="仿宋" w:hAnsi="仿宋" w:hint="eastAsia"/>
          <w:sz w:val="28"/>
          <w:szCs w:val="28"/>
        </w:rPr>
        <w:t>已经正式颁布的标准规范文件、专利申请受理书，专利证书，发明证书等。</w:t>
      </w:r>
    </w:p>
    <w:p w14:paraId="24690F76" w14:textId="77777777" w:rsidR="00043192" w:rsidRDefault="00000000">
      <w:pPr>
        <w:spacing w:line="500" w:lineRule="exact"/>
        <w:ind w:rightChars="-60" w:right="-124" w:firstLineChars="200" w:firstLine="554"/>
        <w:jc w:val="left"/>
        <w:rPr>
          <w:rFonts w:ascii="仿宋" w:eastAsia="仿宋" w:hAnsi="仿宋"/>
          <w:b/>
          <w:bCs/>
          <w:sz w:val="28"/>
          <w:szCs w:val="28"/>
        </w:rPr>
      </w:pPr>
      <w:r>
        <w:rPr>
          <w:rFonts w:ascii="仿宋" w:eastAsia="仿宋" w:hAnsi="仿宋" w:hint="eastAsia"/>
          <w:b/>
          <w:bCs/>
          <w:sz w:val="28"/>
          <w:szCs w:val="28"/>
        </w:rPr>
        <w:t>（五）其他证明</w:t>
      </w:r>
    </w:p>
    <w:p w14:paraId="6D82EDFE" w14:textId="77777777" w:rsidR="00043192" w:rsidRDefault="00000000">
      <w:pPr>
        <w:spacing w:line="500" w:lineRule="exact"/>
        <w:ind w:rightChars="-60" w:right="-124"/>
        <w:jc w:val="left"/>
        <w:rPr>
          <w:rFonts w:ascii="仿宋" w:eastAsia="仿宋" w:hAnsi="仿宋"/>
          <w:sz w:val="28"/>
          <w:szCs w:val="28"/>
        </w:rPr>
      </w:pPr>
      <w:r>
        <w:rPr>
          <w:rFonts w:ascii="仿宋" w:eastAsia="仿宋" w:hAnsi="仿宋" w:hint="eastAsia"/>
          <w:sz w:val="28"/>
          <w:szCs w:val="28"/>
        </w:rPr>
        <w:t xml:space="preserve">  可附专利证书、查新报告、验收意见、检测报告、荣誉证书等。</w:t>
      </w:r>
    </w:p>
    <w:p w14:paraId="52F11817"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lastRenderedPageBreak/>
        <w:t>1.查新报告必须实事求是，务求准确。不但要查新国内、外是否有同类项目，还要查新主要经济技术指标、工艺、方法、技术途径等，并做出比较，最后要给出结论性意见。查新报告或专利提供其中之一即可。</w:t>
      </w:r>
    </w:p>
    <w:p w14:paraId="06361D13"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2.查新单位必须是国家级科技查新单位。</w:t>
      </w:r>
    </w:p>
    <w:p w14:paraId="650618E6"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3.查新主题词选用准确。</w:t>
      </w:r>
    </w:p>
    <w:p w14:paraId="35F615D5"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要针对成果的核心内容，主要为创新点来确定主题词，不能用过多的词来缩小查新范围。另外相对独立的查新内容不应合在一处查新。</w:t>
      </w:r>
    </w:p>
    <w:p w14:paraId="3CB063E5" w14:textId="77777777" w:rsidR="00043192" w:rsidRDefault="00000000">
      <w:pPr>
        <w:spacing w:line="500" w:lineRule="exact"/>
        <w:ind w:rightChars="-60" w:right="-124"/>
        <w:jc w:val="left"/>
        <w:rPr>
          <w:rFonts w:ascii="宋体" w:hAnsi="宋体" w:cs="宋体"/>
          <w:b/>
          <w:bCs/>
          <w:sz w:val="28"/>
          <w:szCs w:val="28"/>
        </w:rPr>
      </w:pPr>
      <w:r>
        <w:rPr>
          <w:rFonts w:ascii="宋体" w:hAnsi="宋体" w:cs="宋体" w:hint="eastAsia"/>
          <w:b/>
          <w:bCs/>
          <w:sz w:val="28"/>
          <w:szCs w:val="28"/>
        </w:rPr>
        <w:t>申报材料中涉及的报告正文格式要求如下：</w:t>
      </w:r>
    </w:p>
    <w:p w14:paraId="55F52806" w14:textId="77777777" w:rsidR="00043192" w:rsidRDefault="00000000">
      <w:pPr>
        <w:pStyle w:val="3"/>
        <w:adjustRightInd w:val="0"/>
        <w:snapToGrid w:val="0"/>
        <w:spacing w:line="520" w:lineRule="exact"/>
        <w:ind w:firstLineChars="0" w:firstLine="0"/>
        <w:jc w:val="left"/>
        <w:rPr>
          <w:rFonts w:ascii="仿宋_GB2312" w:hAnsi="仿宋_GB2312" w:cs="仿宋_GB2312"/>
          <w:b/>
          <w:bCs/>
          <w:sz w:val="28"/>
          <w:szCs w:val="28"/>
        </w:rPr>
      </w:pPr>
      <w:r>
        <w:rPr>
          <w:rStyle w:val="a3"/>
          <w:rFonts w:ascii="仿宋_GB2312" w:hAnsi="仿宋_GB2312" w:cs="仿宋_GB2312" w:hint="eastAsia"/>
          <w:b/>
          <w:bCs/>
          <w:color w:val="auto"/>
          <w:sz w:val="28"/>
          <w:szCs w:val="28"/>
        </w:rPr>
        <w:t xml:space="preserve"> 一、</w:t>
      </w:r>
      <w:r>
        <w:rPr>
          <w:rFonts w:ascii="仿宋_GB2312" w:hAnsi="仿宋_GB2312" w:cs="仿宋_GB2312" w:hint="eastAsia"/>
          <w:b/>
          <w:bCs/>
          <w:sz w:val="28"/>
          <w:szCs w:val="28"/>
        </w:rPr>
        <w:t>项目名称</w:t>
      </w:r>
    </w:p>
    <w:p w14:paraId="390D543C" w14:textId="77777777" w:rsidR="00043192" w:rsidRDefault="00000000">
      <w:pPr>
        <w:spacing w:line="500" w:lineRule="exact"/>
        <w:ind w:rightChars="-60" w:right="-124" w:firstLineChars="300" w:firstLine="828"/>
        <w:jc w:val="left"/>
        <w:rPr>
          <w:rFonts w:ascii="仿宋" w:eastAsia="仿宋" w:hAnsi="仿宋"/>
          <w:sz w:val="28"/>
          <w:szCs w:val="28"/>
        </w:rPr>
      </w:pPr>
      <w:r>
        <w:rPr>
          <w:rFonts w:ascii="仿宋" w:eastAsia="仿宋" w:hAnsi="仿宋" w:hint="eastAsia"/>
          <w:sz w:val="28"/>
          <w:szCs w:val="28"/>
        </w:rPr>
        <w:t>黑体小二号、居中。</w:t>
      </w:r>
    </w:p>
    <w:p w14:paraId="4F654468" w14:textId="77777777" w:rsidR="00043192" w:rsidRDefault="00000000">
      <w:pPr>
        <w:pStyle w:val="3"/>
        <w:adjustRightInd w:val="0"/>
        <w:snapToGrid w:val="0"/>
        <w:spacing w:line="520" w:lineRule="exact"/>
        <w:ind w:firstLineChars="0" w:firstLine="0"/>
        <w:jc w:val="left"/>
        <w:rPr>
          <w:rStyle w:val="a3"/>
          <w:rFonts w:ascii="仿宋_GB2312" w:hAnsi="仿宋_GB2312" w:cs="仿宋_GB2312"/>
          <w:b/>
          <w:bCs/>
          <w:color w:val="auto"/>
          <w:sz w:val="28"/>
          <w:szCs w:val="28"/>
        </w:rPr>
      </w:pPr>
      <w:r>
        <w:rPr>
          <w:rStyle w:val="a3"/>
          <w:rFonts w:ascii="仿宋_GB2312" w:hAnsi="仿宋_GB2312" w:cs="仿宋_GB2312" w:hint="eastAsia"/>
          <w:b/>
          <w:bCs/>
          <w:color w:val="auto"/>
          <w:sz w:val="28"/>
          <w:szCs w:val="28"/>
        </w:rPr>
        <w:t xml:space="preserve"> 二、标题</w:t>
      </w:r>
    </w:p>
    <w:p w14:paraId="7AFE35F9"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 xml:space="preserve"> 1.一级标题序号：如“一、” “二、” “三、”，黑体三号、顶格；</w:t>
      </w:r>
    </w:p>
    <w:p w14:paraId="05699CC1"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 xml:space="preserve"> 2.二级标题序号：如“（一）” “（二）” “（三）”，黑体三号、顶格；</w:t>
      </w:r>
    </w:p>
    <w:p w14:paraId="3FAF3F00"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 xml:space="preserve"> 3.三级标题序号：如“1.” “2.” “3.”，黑体三号、顶格。</w:t>
      </w:r>
    </w:p>
    <w:p w14:paraId="4110C741"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 xml:space="preserve"> 注：建议标题不要超过三级。</w:t>
      </w:r>
    </w:p>
    <w:p w14:paraId="3BB8E3CD" w14:textId="77777777" w:rsidR="00043192" w:rsidRDefault="00000000">
      <w:pPr>
        <w:pStyle w:val="3"/>
        <w:adjustRightInd w:val="0"/>
        <w:snapToGrid w:val="0"/>
        <w:spacing w:line="520" w:lineRule="exact"/>
        <w:ind w:firstLineChars="0" w:firstLine="0"/>
        <w:jc w:val="left"/>
        <w:rPr>
          <w:rStyle w:val="a3"/>
          <w:rFonts w:ascii="仿宋_GB2312" w:hAnsi="仿宋_GB2312" w:cs="仿宋_GB2312"/>
          <w:b/>
          <w:bCs/>
          <w:color w:val="auto"/>
          <w:sz w:val="28"/>
          <w:szCs w:val="28"/>
        </w:rPr>
      </w:pPr>
      <w:r>
        <w:rPr>
          <w:rStyle w:val="a3"/>
          <w:rFonts w:ascii="仿宋_GB2312" w:hAnsi="仿宋_GB2312" w:cs="仿宋_GB2312" w:hint="eastAsia"/>
          <w:b/>
          <w:bCs/>
          <w:color w:val="auto"/>
          <w:sz w:val="28"/>
          <w:szCs w:val="28"/>
        </w:rPr>
        <w:t xml:space="preserve"> 三、正文</w:t>
      </w:r>
    </w:p>
    <w:p w14:paraId="3F080B7C"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宋体四号字，</w:t>
      </w:r>
      <w:hyperlink r:id="rId7" w:tgtFrame="_blank" w:history="1">
        <w:r>
          <w:rPr>
            <w:rFonts w:ascii="仿宋" w:eastAsia="仿宋" w:hAnsi="仿宋" w:hint="eastAsia"/>
            <w:sz w:val="28"/>
            <w:szCs w:val="28"/>
          </w:rPr>
          <w:t>首行缩进</w:t>
        </w:r>
      </w:hyperlink>
      <w:r>
        <w:rPr>
          <w:rFonts w:ascii="仿宋" w:eastAsia="仿宋" w:hAnsi="仿宋" w:hint="eastAsia"/>
          <w:sz w:val="28"/>
          <w:szCs w:val="28"/>
        </w:rPr>
        <w:t>2个字符，单倍行距。</w:t>
      </w:r>
    </w:p>
    <w:p w14:paraId="32AD6FFC"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报告采用WORD文档，格式为A4版面，单栏式，标明页码。</w:t>
      </w:r>
    </w:p>
    <w:p w14:paraId="42ADEB84" w14:textId="77777777" w:rsidR="00043192" w:rsidRDefault="00000000">
      <w:pPr>
        <w:spacing w:line="500" w:lineRule="exact"/>
        <w:ind w:rightChars="-60" w:right="-124" w:firstLineChars="200" w:firstLine="552"/>
        <w:jc w:val="left"/>
        <w:rPr>
          <w:rFonts w:ascii="仿宋" w:eastAsia="仿宋" w:hAnsi="仿宋"/>
          <w:sz w:val="28"/>
          <w:szCs w:val="28"/>
        </w:rPr>
      </w:pPr>
      <w:r>
        <w:rPr>
          <w:rFonts w:ascii="仿宋" w:eastAsia="仿宋" w:hAnsi="仿宋" w:hint="eastAsia"/>
          <w:sz w:val="28"/>
          <w:szCs w:val="28"/>
        </w:rPr>
        <w:t>插图标题放置插图下方居中，插表标题放置插表上方居中，图表按类别统一编号，图表标题为宋体五号字加粗，图表要求尽可能清晰。</w:t>
      </w:r>
    </w:p>
    <w:p w14:paraId="2531000B" w14:textId="77777777" w:rsidR="00043192" w:rsidRDefault="00043192">
      <w:pPr>
        <w:spacing w:line="500" w:lineRule="exact"/>
        <w:ind w:rightChars="-60" w:right="-124" w:firstLineChars="200" w:firstLine="552"/>
        <w:jc w:val="left"/>
        <w:rPr>
          <w:rFonts w:ascii="仿宋" w:eastAsia="仿宋" w:hAnsi="仿宋"/>
          <w:sz w:val="28"/>
          <w:szCs w:val="28"/>
        </w:rPr>
      </w:pPr>
    </w:p>
    <w:p w14:paraId="63DB7EB6" w14:textId="77777777" w:rsidR="00043192" w:rsidRDefault="00043192">
      <w:pPr>
        <w:spacing w:line="500" w:lineRule="exact"/>
        <w:ind w:rightChars="-60" w:right="-124" w:firstLineChars="200" w:firstLine="552"/>
        <w:jc w:val="left"/>
        <w:rPr>
          <w:rFonts w:ascii="仿宋" w:eastAsia="仿宋" w:hAnsi="仿宋"/>
          <w:sz w:val="28"/>
          <w:szCs w:val="28"/>
        </w:rPr>
      </w:pPr>
    </w:p>
    <w:p w14:paraId="7698E85A" w14:textId="77777777" w:rsidR="00043192" w:rsidRDefault="00000000">
      <w:pPr>
        <w:spacing w:line="500" w:lineRule="exact"/>
        <w:ind w:rightChars="-60" w:right="-124" w:firstLineChars="200" w:firstLine="552"/>
        <w:jc w:val="right"/>
        <w:rPr>
          <w:rFonts w:ascii="仿宋" w:eastAsia="仿宋" w:hAnsi="仿宋"/>
          <w:sz w:val="28"/>
          <w:szCs w:val="28"/>
        </w:rPr>
      </w:pPr>
      <w:r>
        <w:rPr>
          <w:rFonts w:ascii="仿宋" w:eastAsia="仿宋" w:hAnsi="仿宋" w:hint="eastAsia"/>
          <w:sz w:val="28"/>
          <w:szCs w:val="28"/>
        </w:rPr>
        <w:t>中国水利电力质量管理协会</w:t>
      </w:r>
    </w:p>
    <w:p w14:paraId="6316B589" w14:textId="77777777" w:rsidR="00043192" w:rsidRDefault="00000000">
      <w:pPr>
        <w:spacing w:line="500" w:lineRule="exact"/>
        <w:ind w:rightChars="-60" w:right="-124" w:firstLineChars="200" w:firstLine="552"/>
        <w:jc w:val="right"/>
        <w:rPr>
          <w:rFonts w:ascii="仿宋" w:eastAsia="仿宋" w:hAnsi="仿宋"/>
          <w:sz w:val="28"/>
          <w:szCs w:val="28"/>
        </w:rPr>
      </w:pPr>
      <w:r>
        <w:rPr>
          <w:rFonts w:ascii="仿宋" w:eastAsia="仿宋" w:hAnsi="仿宋" w:hint="eastAsia"/>
          <w:sz w:val="28"/>
          <w:szCs w:val="28"/>
        </w:rPr>
        <w:t>二零二二年七月</w:t>
      </w:r>
    </w:p>
    <w:p w14:paraId="793F37E3" w14:textId="77777777" w:rsidR="00043192" w:rsidRDefault="00000000">
      <w:pPr>
        <w:spacing w:line="500" w:lineRule="exact"/>
        <w:ind w:rightChars="-60" w:right="-124" w:firstLineChars="200" w:firstLine="552"/>
        <w:jc w:val="right"/>
      </w:pPr>
      <w:r>
        <w:rPr>
          <w:rFonts w:ascii="仿宋" w:eastAsia="仿宋" w:hAnsi="仿宋" w:hint="eastAsia"/>
          <w:sz w:val="28"/>
          <w:szCs w:val="28"/>
        </w:rPr>
        <w:t xml:space="preserve">                      </w:t>
      </w:r>
    </w:p>
    <w:sectPr w:rsidR="00043192">
      <w:pgSz w:w="11906" w:h="16838"/>
      <w:pgMar w:top="2098" w:right="1474" w:bottom="1984" w:left="1587" w:header="851" w:footer="1417"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5D10" w14:textId="77777777" w:rsidR="004D5F1F" w:rsidRDefault="004D5F1F" w:rsidP="006B2689">
      <w:r>
        <w:separator/>
      </w:r>
    </w:p>
  </w:endnote>
  <w:endnote w:type="continuationSeparator" w:id="0">
    <w:p w14:paraId="235AC890" w14:textId="77777777" w:rsidR="004D5F1F" w:rsidRDefault="004D5F1F" w:rsidP="006B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5BD1" w14:textId="77777777" w:rsidR="004D5F1F" w:rsidRDefault="004D5F1F" w:rsidP="006B2689">
      <w:r>
        <w:separator/>
      </w:r>
    </w:p>
  </w:footnote>
  <w:footnote w:type="continuationSeparator" w:id="0">
    <w:p w14:paraId="5D2472A3" w14:textId="77777777" w:rsidR="004D5F1F" w:rsidRDefault="004D5F1F" w:rsidP="006B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30AD7"/>
    <w:multiLevelType w:val="singleLevel"/>
    <w:tmpl w:val="CEB30AD7"/>
    <w:lvl w:ilvl="0">
      <w:start w:val="1"/>
      <w:numFmt w:val="chineseCounting"/>
      <w:suff w:val="nothing"/>
      <w:lvlText w:val="%1、"/>
      <w:lvlJc w:val="left"/>
      <w:rPr>
        <w:rFonts w:hint="eastAsia"/>
      </w:rPr>
    </w:lvl>
  </w:abstractNum>
  <w:abstractNum w:abstractNumId="1" w15:restartNumberingAfterBreak="0">
    <w:nsid w:val="6AFA3F4C"/>
    <w:multiLevelType w:val="singleLevel"/>
    <w:tmpl w:val="6AFA3F4C"/>
    <w:lvl w:ilvl="0">
      <w:start w:val="1"/>
      <w:numFmt w:val="bullet"/>
      <w:lvlText w:val=""/>
      <w:lvlJc w:val="left"/>
      <w:pPr>
        <w:ind w:left="420" w:hanging="420"/>
      </w:pPr>
      <w:rPr>
        <w:rFonts w:ascii="Wingdings" w:hAnsi="Wingdings" w:hint="default"/>
      </w:rPr>
    </w:lvl>
  </w:abstractNum>
  <w:num w:numId="1" w16cid:durableId="407961776">
    <w:abstractNumId w:val="1"/>
  </w:num>
  <w:num w:numId="2" w16cid:durableId="67091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bordersDoNotSurroundHeader/>
  <w:bordersDoNotSurroundFooter/>
  <w:defaultTabStop w:val="420"/>
  <w:evenAndOddHeaders/>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yZWQzMjMyMjFjMmU2NjlmZTNkYjNjMGUyYjk1NTkifQ=="/>
  </w:docVars>
  <w:rsids>
    <w:rsidRoot w:val="00043192"/>
    <w:rsid w:val="00043192"/>
    <w:rsid w:val="004D5F1F"/>
    <w:rsid w:val="006B2689"/>
    <w:rsid w:val="006C6319"/>
    <w:rsid w:val="00B52EA0"/>
    <w:rsid w:val="02E00D44"/>
    <w:rsid w:val="07F80B15"/>
    <w:rsid w:val="0A4C339E"/>
    <w:rsid w:val="0E2B7162"/>
    <w:rsid w:val="0EC36374"/>
    <w:rsid w:val="0FAF7632"/>
    <w:rsid w:val="10480E2B"/>
    <w:rsid w:val="11065883"/>
    <w:rsid w:val="12284AA9"/>
    <w:rsid w:val="128819B3"/>
    <w:rsid w:val="14EF3787"/>
    <w:rsid w:val="16F2389F"/>
    <w:rsid w:val="1A1C6699"/>
    <w:rsid w:val="1C166D5E"/>
    <w:rsid w:val="1E20715E"/>
    <w:rsid w:val="1EE11D73"/>
    <w:rsid w:val="1F062EF9"/>
    <w:rsid w:val="204F167E"/>
    <w:rsid w:val="206A011D"/>
    <w:rsid w:val="21A053E7"/>
    <w:rsid w:val="23BF2B98"/>
    <w:rsid w:val="250D3F01"/>
    <w:rsid w:val="25652771"/>
    <w:rsid w:val="26E86961"/>
    <w:rsid w:val="29737767"/>
    <w:rsid w:val="297E0E16"/>
    <w:rsid w:val="2A513CA7"/>
    <w:rsid w:val="2BF57C9C"/>
    <w:rsid w:val="32542EFB"/>
    <w:rsid w:val="33D26850"/>
    <w:rsid w:val="340348B6"/>
    <w:rsid w:val="351D767C"/>
    <w:rsid w:val="35590DFE"/>
    <w:rsid w:val="3BA95F9F"/>
    <w:rsid w:val="3DA40F86"/>
    <w:rsid w:val="3DD54D90"/>
    <w:rsid w:val="3E8E0581"/>
    <w:rsid w:val="40B673C4"/>
    <w:rsid w:val="41C21F3C"/>
    <w:rsid w:val="48703717"/>
    <w:rsid w:val="4B7C7600"/>
    <w:rsid w:val="4C0F56E7"/>
    <w:rsid w:val="4E4560D9"/>
    <w:rsid w:val="4F462C9B"/>
    <w:rsid w:val="4F4F18BA"/>
    <w:rsid w:val="4FD41EB8"/>
    <w:rsid w:val="4FDC25BC"/>
    <w:rsid w:val="524C6D57"/>
    <w:rsid w:val="54D940C9"/>
    <w:rsid w:val="56AA7253"/>
    <w:rsid w:val="56EB4604"/>
    <w:rsid w:val="5A2C0443"/>
    <w:rsid w:val="5B94107E"/>
    <w:rsid w:val="5DDD45C1"/>
    <w:rsid w:val="61A06B38"/>
    <w:rsid w:val="61E560FE"/>
    <w:rsid w:val="622A34BA"/>
    <w:rsid w:val="65431650"/>
    <w:rsid w:val="66691D80"/>
    <w:rsid w:val="66BD7DF1"/>
    <w:rsid w:val="67584091"/>
    <w:rsid w:val="67874F0A"/>
    <w:rsid w:val="68641A00"/>
    <w:rsid w:val="6AD31BC1"/>
    <w:rsid w:val="6C5B56E2"/>
    <w:rsid w:val="6C6B2DE4"/>
    <w:rsid w:val="6EC80B8F"/>
    <w:rsid w:val="6F141779"/>
    <w:rsid w:val="724F2AC9"/>
    <w:rsid w:val="72C57A58"/>
    <w:rsid w:val="72D96CB3"/>
    <w:rsid w:val="74CA41D5"/>
    <w:rsid w:val="767C48BF"/>
    <w:rsid w:val="768D0F4C"/>
    <w:rsid w:val="76CB0AC6"/>
    <w:rsid w:val="779A75D5"/>
    <w:rsid w:val="792414E6"/>
    <w:rsid w:val="7B5659A7"/>
    <w:rsid w:val="7EBB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55E75"/>
  <w15:docId w15:val="{51AF7994-A712-4BE1-950B-6057A285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tabs>
        <w:tab w:val="left" w:pos="3780"/>
      </w:tabs>
      <w:spacing w:line="500" w:lineRule="exact"/>
      <w:ind w:firstLineChars="200" w:firstLine="640"/>
    </w:pPr>
    <w:rPr>
      <w:rFonts w:eastAsia="仿宋_GB2312"/>
      <w:sz w:val="32"/>
    </w:rPr>
  </w:style>
  <w:style w:type="character" w:styleId="a3">
    <w:name w:val="Placeholder Text"/>
    <w:basedOn w:val="a0"/>
    <w:uiPriority w:val="99"/>
    <w:semiHidden/>
    <w:qFormat/>
    <w:rPr>
      <w:color w:val="808080"/>
    </w:rPr>
  </w:style>
  <w:style w:type="paragraph" w:styleId="a4">
    <w:name w:val="header"/>
    <w:basedOn w:val="a"/>
    <w:link w:val="a5"/>
    <w:rsid w:val="006B26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B2689"/>
    <w:rPr>
      <w:rFonts w:ascii="Times New Roman" w:eastAsia="宋体" w:hAnsi="Times New Roman" w:cs="Times New Roman"/>
      <w:kern w:val="2"/>
      <w:sz w:val="18"/>
      <w:szCs w:val="18"/>
    </w:rPr>
  </w:style>
  <w:style w:type="paragraph" w:styleId="a6">
    <w:name w:val="footer"/>
    <w:basedOn w:val="a"/>
    <w:link w:val="a7"/>
    <w:rsid w:val="006B2689"/>
    <w:pPr>
      <w:tabs>
        <w:tab w:val="center" w:pos="4153"/>
        <w:tab w:val="right" w:pos="8306"/>
      </w:tabs>
      <w:snapToGrid w:val="0"/>
      <w:jc w:val="left"/>
    </w:pPr>
    <w:rPr>
      <w:sz w:val="18"/>
      <w:szCs w:val="18"/>
    </w:rPr>
  </w:style>
  <w:style w:type="character" w:customStyle="1" w:styleId="a7">
    <w:name w:val="页脚 字符"/>
    <w:basedOn w:val="a0"/>
    <w:link w:val="a6"/>
    <w:rsid w:val="006B268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s?q=%E9%A6%96%E8%A1%8C%E7%BC%A9%E8%BF%9B&amp;ie=utf-8&amp;src=wenda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SDZX</dc:creator>
  <cp:lastModifiedBy>AAA AAA</cp:lastModifiedBy>
  <cp:revision>3</cp:revision>
  <dcterms:created xsi:type="dcterms:W3CDTF">2022-04-21T02:21:00Z</dcterms:created>
  <dcterms:modified xsi:type="dcterms:W3CDTF">2022-07-28T03:59:00Z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F6533D58BF3D4D9AB4249E5F9C8232C1</vt:lpwstr>
  </property>
</Properties>
</file>